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2E" w:rsidRPr="00FE122E" w:rsidRDefault="004C6435" w:rsidP="00FE122E">
      <w:pPr>
        <w:pStyle w:val="10"/>
        <w:keepNext/>
        <w:keepLines/>
        <w:shd w:val="clear" w:color="auto" w:fill="auto"/>
        <w:spacing w:after="0"/>
        <w:rPr>
          <w:sz w:val="28"/>
          <w:szCs w:val="28"/>
        </w:rPr>
      </w:pPr>
      <w:bookmarkStart w:id="0" w:name="bookmark0"/>
      <w:bookmarkStart w:id="1" w:name="bookmark1"/>
      <w:r w:rsidRPr="00FE122E">
        <w:rPr>
          <w:sz w:val="28"/>
          <w:szCs w:val="28"/>
        </w:rPr>
        <w:t xml:space="preserve">Правила подготовки больного </w:t>
      </w:r>
      <w:proofErr w:type="gramStart"/>
      <w:r w:rsidRPr="00FE122E">
        <w:rPr>
          <w:sz w:val="28"/>
          <w:szCs w:val="28"/>
        </w:rPr>
        <w:t>к</w:t>
      </w:r>
      <w:proofErr w:type="gramEnd"/>
      <w:r w:rsidRPr="00FE122E">
        <w:rPr>
          <w:sz w:val="28"/>
          <w:szCs w:val="28"/>
        </w:rPr>
        <w:t xml:space="preserve"> </w:t>
      </w:r>
    </w:p>
    <w:p w:rsidR="0062158D" w:rsidRPr="00FE122E" w:rsidRDefault="00FE122E" w:rsidP="00FE122E">
      <w:pPr>
        <w:pStyle w:val="10"/>
        <w:keepNext/>
        <w:keepLines/>
        <w:shd w:val="clear" w:color="auto" w:fill="auto"/>
        <w:spacing w:after="0"/>
        <w:rPr>
          <w:sz w:val="28"/>
          <w:szCs w:val="28"/>
        </w:rPr>
      </w:pPr>
      <w:r w:rsidRPr="00FE122E">
        <w:rPr>
          <w:sz w:val="28"/>
          <w:szCs w:val="28"/>
        </w:rPr>
        <w:t>к</w:t>
      </w:r>
      <w:r w:rsidR="004C6435" w:rsidRPr="00FE122E">
        <w:rPr>
          <w:sz w:val="28"/>
          <w:szCs w:val="28"/>
        </w:rPr>
        <w:t>линико</w:t>
      </w:r>
      <w:r w:rsidRPr="00FE122E">
        <w:rPr>
          <w:sz w:val="28"/>
          <w:szCs w:val="28"/>
        </w:rPr>
        <w:t>-</w:t>
      </w:r>
      <w:r w:rsidR="004C6435" w:rsidRPr="00FE122E">
        <w:rPr>
          <w:sz w:val="28"/>
          <w:szCs w:val="28"/>
        </w:rPr>
        <w:softHyphen/>
        <w:t>диагностическим исследованиям</w:t>
      </w:r>
      <w:bookmarkEnd w:id="0"/>
      <w:bookmarkEnd w:id="1"/>
    </w:p>
    <w:p w:rsidR="0062158D" w:rsidRPr="00FE122E" w:rsidRDefault="004C6435">
      <w:pPr>
        <w:pStyle w:val="11"/>
        <w:shd w:val="clear" w:color="auto" w:fill="auto"/>
        <w:rPr>
          <w:sz w:val="28"/>
          <w:szCs w:val="28"/>
        </w:rPr>
      </w:pPr>
      <w:r w:rsidRPr="00FE122E">
        <w:rPr>
          <w:sz w:val="28"/>
          <w:szCs w:val="28"/>
        </w:rPr>
        <w:t xml:space="preserve">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</w:t>
      </w:r>
      <w:r w:rsidRPr="00FE122E">
        <w:rPr>
          <w:sz w:val="28"/>
          <w:szCs w:val="28"/>
        </w:rPr>
        <w:t>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</w:p>
    <w:p w:rsidR="0062158D" w:rsidRPr="00FE122E" w:rsidRDefault="004C6435">
      <w:pPr>
        <w:pStyle w:val="20"/>
        <w:keepNext/>
        <w:keepLines/>
        <w:shd w:val="clear" w:color="auto" w:fill="auto"/>
        <w:rPr>
          <w:sz w:val="28"/>
          <w:szCs w:val="28"/>
        </w:rPr>
      </w:pPr>
      <w:bookmarkStart w:id="2" w:name="bookmark2"/>
      <w:bookmarkStart w:id="3" w:name="bookmark3"/>
      <w:r w:rsidRPr="00FE122E">
        <w:rPr>
          <w:sz w:val="28"/>
          <w:szCs w:val="28"/>
        </w:rPr>
        <w:t>АНАЛИЗ КРОВИ</w:t>
      </w:r>
      <w:bookmarkEnd w:id="2"/>
      <w:bookmarkEnd w:id="3"/>
    </w:p>
    <w:p w:rsidR="0062158D" w:rsidRPr="00FE122E" w:rsidRDefault="004C6435">
      <w:pPr>
        <w:pStyle w:val="11"/>
        <w:shd w:val="clear" w:color="auto" w:fill="auto"/>
        <w:rPr>
          <w:sz w:val="28"/>
          <w:szCs w:val="28"/>
        </w:rPr>
      </w:pPr>
      <w:r w:rsidRPr="00FE122E">
        <w:rPr>
          <w:sz w:val="28"/>
          <w:szCs w:val="28"/>
        </w:rPr>
        <w:t>Для исследования крови более всего подходят утренние часы</w:t>
      </w:r>
    </w:p>
    <w:p w:rsidR="0062158D" w:rsidRPr="00FE122E" w:rsidRDefault="004C6435">
      <w:pPr>
        <w:pStyle w:val="11"/>
        <w:shd w:val="clear" w:color="auto" w:fill="auto"/>
        <w:rPr>
          <w:sz w:val="28"/>
          <w:szCs w:val="28"/>
        </w:rPr>
      </w:pPr>
      <w:r w:rsidRPr="00FE122E">
        <w:rPr>
          <w:sz w:val="28"/>
          <w:szCs w:val="28"/>
        </w:rPr>
        <w:t>Для больши</w:t>
      </w:r>
      <w:r w:rsidRPr="00FE122E">
        <w:rPr>
          <w:sz w:val="28"/>
          <w:szCs w:val="28"/>
        </w:rPr>
        <w:t>нства исследований кровь берется строго натощак. Кофе, чай и сок - это тоже еда. Можно пить воду.</w:t>
      </w:r>
    </w:p>
    <w:p w:rsidR="0062158D" w:rsidRPr="00FE122E" w:rsidRDefault="004C6435">
      <w:pPr>
        <w:pStyle w:val="11"/>
        <w:shd w:val="clear" w:color="auto" w:fill="auto"/>
        <w:spacing w:after="320"/>
        <w:rPr>
          <w:sz w:val="28"/>
          <w:szCs w:val="28"/>
        </w:rPr>
      </w:pPr>
      <w:r w:rsidRPr="00FE122E">
        <w:rPr>
          <w:sz w:val="28"/>
          <w:szCs w:val="28"/>
        </w:rPr>
        <w:t>Рекомендуются следующие промежутки времени после последнего приема пищи:</w:t>
      </w:r>
    </w:p>
    <w:p w:rsidR="0062158D" w:rsidRPr="00FE122E" w:rsidRDefault="004C6435">
      <w:pPr>
        <w:pStyle w:val="11"/>
        <w:numPr>
          <w:ilvl w:val="0"/>
          <w:numId w:val="1"/>
        </w:numPr>
        <w:shd w:val="clear" w:color="auto" w:fill="auto"/>
        <w:tabs>
          <w:tab w:val="left" w:pos="818"/>
        </w:tabs>
        <w:spacing w:line="312" w:lineRule="auto"/>
        <w:ind w:firstLine="400"/>
        <w:rPr>
          <w:sz w:val="28"/>
          <w:szCs w:val="28"/>
        </w:rPr>
      </w:pPr>
      <w:r w:rsidRPr="00FE122E">
        <w:rPr>
          <w:sz w:val="28"/>
          <w:szCs w:val="28"/>
        </w:rPr>
        <w:t>для общего анализа крови не менее 3-х часов;</w:t>
      </w:r>
    </w:p>
    <w:p w:rsidR="0062158D" w:rsidRPr="00FE122E" w:rsidRDefault="004C6435">
      <w:pPr>
        <w:pStyle w:val="11"/>
        <w:numPr>
          <w:ilvl w:val="0"/>
          <w:numId w:val="1"/>
        </w:numPr>
        <w:shd w:val="clear" w:color="auto" w:fill="auto"/>
        <w:tabs>
          <w:tab w:val="left" w:pos="818"/>
        </w:tabs>
        <w:spacing w:after="260"/>
        <w:ind w:left="760" w:hanging="360"/>
        <w:rPr>
          <w:sz w:val="28"/>
          <w:szCs w:val="28"/>
        </w:rPr>
      </w:pPr>
      <w:r w:rsidRPr="00FE122E">
        <w:rPr>
          <w:sz w:val="28"/>
          <w:szCs w:val="28"/>
        </w:rPr>
        <w:t>для биохимического анализа крови желател</w:t>
      </w:r>
      <w:r w:rsidRPr="00FE122E">
        <w:rPr>
          <w:sz w:val="28"/>
          <w:szCs w:val="28"/>
        </w:rPr>
        <w:t>ьно не есть 12-14 часов (но не менее 8 часов).</w:t>
      </w:r>
    </w:p>
    <w:p w:rsidR="0062158D" w:rsidRPr="00FE122E" w:rsidRDefault="004C6435">
      <w:pPr>
        <w:pStyle w:val="11"/>
        <w:shd w:val="clear" w:color="auto" w:fill="auto"/>
        <w:rPr>
          <w:sz w:val="28"/>
          <w:szCs w:val="28"/>
        </w:rPr>
      </w:pPr>
      <w:r w:rsidRPr="00FE122E">
        <w:rPr>
          <w:sz w:val="28"/>
          <w:szCs w:val="28"/>
        </w:rPr>
        <w:t>За 2 дня до обследования необходимо отказаться от алкоголя, жирной и жареной пищи. За 1-2 часа до забора крови не курить.</w:t>
      </w:r>
    </w:p>
    <w:p w:rsidR="0062158D" w:rsidRPr="00FE122E" w:rsidRDefault="004C6435">
      <w:pPr>
        <w:pStyle w:val="11"/>
        <w:shd w:val="clear" w:color="auto" w:fill="auto"/>
        <w:rPr>
          <w:sz w:val="28"/>
          <w:szCs w:val="28"/>
        </w:rPr>
      </w:pPr>
      <w:r w:rsidRPr="00FE122E">
        <w:rPr>
          <w:sz w:val="28"/>
          <w:szCs w:val="28"/>
        </w:rPr>
        <w:t>Перед исследованием крови следует максимально снизить физические нагрузки. Исключить бе</w:t>
      </w:r>
      <w:r w:rsidRPr="00FE122E">
        <w:rPr>
          <w:sz w:val="28"/>
          <w:szCs w:val="28"/>
        </w:rPr>
        <w:t>г, подъем по лестнице. Избегать эмоционального возбуждения. Минут10-15 нужно отдохнуть, расслабиться и успокоиться.</w:t>
      </w:r>
    </w:p>
    <w:p w:rsidR="0062158D" w:rsidRPr="00FE122E" w:rsidRDefault="004C6435">
      <w:pPr>
        <w:pStyle w:val="11"/>
        <w:shd w:val="clear" w:color="auto" w:fill="auto"/>
        <w:rPr>
          <w:sz w:val="28"/>
          <w:szCs w:val="28"/>
        </w:rPr>
      </w:pPr>
      <w:r w:rsidRPr="00FE122E">
        <w:rPr>
          <w:sz w:val="28"/>
          <w:szCs w:val="28"/>
        </w:rPr>
        <w:t>Нельзя сдавать кровь сразу после физиотерапевтических процедур, ультразвукового и рентгенологического исследования, массажа и рефлексотерапи</w:t>
      </w:r>
      <w:r w:rsidRPr="00FE122E">
        <w:rPr>
          <w:sz w:val="28"/>
          <w:szCs w:val="28"/>
        </w:rPr>
        <w:t>и.</w:t>
      </w:r>
    </w:p>
    <w:p w:rsidR="0062158D" w:rsidRPr="00FE122E" w:rsidRDefault="004C6435">
      <w:pPr>
        <w:pStyle w:val="11"/>
        <w:shd w:val="clear" w:color="auto" w:fill="auto"/>
        <w:rPr>
          <w:sz w:val="28"/>
          <w:szCs w:val="28"/>
        </w:rPr>
      </w:pPr>
      <w:r w:rsidRPr="00FE122E">
        <w:rPr>
          <w:sz w:val="28"/>
          <w:szCs w:val="28"/>
        </w:rPr>
        <w:t>Перед сдачей крови нужно исключить перепады температур, то есть баню и сауну.</w:t>
      </w:r>
    </w:p>
    <w:p w:rsidR="0062158D" w:rsidRPr="00FE122E" w:rsidRDefault="004C6435">
      <w:pPr>
        <w:pStyle w:val="11"/>
        <w:shd w:val="clear" w:color="auto" w:fill="auto"/>
        <w:rPr>
          <w:sz w:val="28"/>
          <w:szCs w:val="28"/>
        </w:rPr>
      </w:pPr>
      <w:r w:rsidRPr="00FE122E">
        <w:rPr>
          <w:sz w:val="28"/>
          <w:szCs w:val="28"/>
        </w:rPr>
        <w:t>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</w:t>
      </w:r>
      <w:r w:rsidRPr="00FE122E">
        <w:rPr>
          <w:sz w:val="28"/>
          <w:szCs w:val="28"/>
        </w:rPr>
        <w:t>ать кровь, так как на результат анализа влияют физиологические факторы фазы менструального цикла.</w:t>
      </w:r>
    </w:p>
    <w:p w:rsidR="0062158D" w:rsidRPr="00FE122E" w:rsidRDefault="004C6435">
      <w:pPr>
        <w:pStyle w:val="11"/>
        <w:shd w:val="clear" w:color="auto" w:fill="auto"/>
        <w:rPr>
          <w:sz w:val="28"/>
          <w:szCs w:val="28"/>
        </w:rPr>
      </w:pPr>
      <w:r w:rsidRPr="00FE122E">
        <w:rPr>
          <w:sz w:val="28"/>
          <w:szCs w:val="28"/>
        </w:rPr>
        <w:t>Перед сдачей крови необходимо успокоиться, чтобы избежать немотивированного выброса в кровь гормонов и увеличение их показателя.</w:t>
      </w:r>
    </w:p>
    <w:p w:rsidR="0062158D" w:rsidRPr="00FE122E" w:rsidRDefault="004C6435">
      <w:pPr>
        <w:pStyle w:val="11"/>
        <w:shd w:val="clear" w:color="auto" w:fill="auto"/>
        <w:rPr>
          <w:sz w:val="28"/>
          <w:szCs w:val="28"/>
        </w:rPr>
      </w:pPr>
      <w:r w:rsidRPr="00FE122E">
        <w:rPr>
          <w:sz w:val="28"/>
          <w:szCs w:val="28"/>
        </w:rPr>
        <w:t>Для сдачи крови на вирусные г</w:t>
      </w:r>
      <w:r w:rsidRPr="00FE122E">
        <w:rPr>
          <w:sz w:val="28"/>
          <w:szCs w:val="28"/>
        </w:rPr>
        <w:t>епатиты желательно за 2 дня до исследования исключить из рациона цитрусовые, оранжевые фрукты и овощи.</w:t>
      </w:r>
    </w:p>
    <w:p w:rsidR="0062158D" w:rsidRPr="00FE122E" w:rsidRDefault="004C6435">
      <w:pPr>
        <w:pStyle w:val="11"/>
        <w:shd w:val="clear" w:color="auto" w:fill="auto"/>
        <w:spacing w:after="260"/>
        <w:rPr>
          <w:sz w:val="28"/>
          <w:szCs w:val="28"/>
        </w:rPr>
      </w:pPr>
      <w:r w:rsidRPr="00FE122E">
        <w:rPr>
          <w:sz w:val="28"/>
          <w:szCs w:val="28"/>
        </w:rPr>
        <w:t>Для правильной оценки и сравнения результатов ваших лабораторных исследований рекомендуется проводить их в одной и той же лаборатории, так как в разных л</w:t>
      </w:r>
      <w:r w:rsidRPr="00FE122E">
        <w:rPr>
          <w:sz w:val="28"/>
          <w:szCs w:val="28"/>
        </w:rPr>
        <w:t>абораториях могут применяться разные методы исследования и единицы измерения показателей.</w:t>
      </w:r>
    </w:p>
    <w:p w:rsidR="0062158D" w:rsidRPr="00FE122E" w:rsidRDefault="004C6435">
      <w:pPr>
        <w:pStyle w:val="20"/>
        <w:keepNext/>
        <w:keepLines/>
        <w:shd w:val="clear" w:color="auto" w:fill="auto"/>
        <w:rPr>
          <w:sz w:val="28"/>
          <w:szCs w:val="28"/>
        </w:rPr>
      </w:pPr>
      <w:bookmarkStart w:id="4" w:name="bookmark4"/>
      <w:bookmarkStart w:id="5" w:name="bookmark5"/>
      <w:r w:rsidRPr="00FE122E">
        <w:rPr>
          <w:sz w:val="28"/>
          <w:szCs w:val="28"/>
        </w:rPr>
        <w:lastRenderedPageBreak/>
        <w:t>АНАЛИЗ МОЧИ</w:t>
      </w:r>
      <w:bookmarkEnd w:id="4"/>
      <w:bookmarkEnd w:id="5"/>
    </w:p>
    <w:p w:rsidR="0062158D" w:rsidRPr="00FE122E" w:rsidRDefault="004C6435">
      <w:pPr>
        <w:pStyle w:val="11"/>
        <w:shd w:val="clear" w:color="auto" w:fill="auto"/>
        <w:rPr>
          <w:sz w:val="28"/>
          <w:szCs w:val="28"/>
        </w:rPr>
      </w:pPr>
      <w:proofErr w:type="spellStart"/>
      <w:r w:rsidRPr="00FE122E">
        <w:rPr>
          <w:sz w:val="28"/>
          <w:szCs w:val="28"/>
        </w:rPr>
        <w:t>Общеклинический</w:t>
      </w:r>
      <w:proofErr w:type="spellEnd"/>
      <w:r w:rsidRPr="00FE122E">
        <w:rPr>
          <w:sz w:val="28"/>
          <w:szCs w:val="28"/>
        </w:rPr>
        <w:t xml:space="preserve"> анализ мочи:</w:t>
      </w:r>
    </w:p>
    <w:p w:rsidR="0062158D" w:rsidRPr="00FE122E" w:rsidRDefault="004C6435">
      <w:pPr>
        <w:pStyle w:val="11"/>
        <w:shd w:val="clear" w:color="auto" w:fill="auto"/>
        <w:rPr>
          <w:sz w:val="28"/>
          <w:szCs w:val="28"/>
        </w:rPr>
      </w:pPr>
      <w:r w:rsidRPr="00FE122E">
        <w:rPr>
          <w:sz w:val="28"/>
          <w:szCs w:val="28"/>
        </w:rPr>
        <w:t xml:space="preserve">-собирается только утренняя моча, взятая в середине мочеиспускания; </w:t>
      </w:r>
      <w:proofErr w:type="gramStart"/>
      <w:r w:rsidRPr="00FE122E">
        <w:rPr>
          <w:sz w:val="28"/>
          <w:szCs w:val="28"/>
        </w:rPr>
        <w:t>-у</w:t>
      </w:r>
      <w:proofErr w:type="gramEnd"/>
      <w:r w:rsidRPr="00FE122E">
        <w:rPr>
          <w:sz w:val="28"/>
          <w:szCs w:val="28"/>
        </w:rPr>
        <w:t>тренняя порция мочи: сбор производится сразу после подъема с постели, до приема утреннего кофе или чая; - предыдущее мочеиспускание было не позже, чем в 2 часа ночи; - перед сбором анали</w:t>
      </w:r>
      <w:r w:rsidRPr="00FE122E">
        <w:rPr>
          <w:sz w:val="28"/>
          <w:szCs w:val="28"/>
        </w:rPr>
        <w:t xml:space="preserve">за мочи проводится тщательный туалет наружных половых органов; - в специальный контейнер с крышкой собирают 10 мл мочи, снабжают направлением, собранную мочу сразу направляют в лабораторию; - хранение мочи в холодильнике допускается при </w:t>
      </w:r>
      <w:r w:rsidRPr="00FE122E">
        <w:rPr>
          <w:sz w:val="28"/>
          <w:szCs w:val="28"/>
          <w:lang w:val="en-US" w:eastAsia="en-US" w:bidi="en-US"/>
        </w:rPr>
        <w:t>t</w:t>
      </w:r>
      <w:r w:rsidRPr="00FE122E">
        <w:rPr>
          <w:sz w:val="28"/>
          <w:szCs w:val="28"/>
          <w:lang w:eastAsia="en-US" w:bidi="en-US"/>
        </w:rPr>
        <w:t xml:space="preserve"> </w:t>
      </w:r>
      <w:r w:rsidRPr="00FE122E">
        <w:rPr>
          <w:sz w:val="28"/>
          <w:szCs w:val="28"/>
        </w:rPr>
        <w:t xml:space="preserve">2-4 </w:t>
      </w:r>
      <w:r w:rsidRPr="00FE122E">
        <w:rPr>
          <w:sz w:val="28"/>
          <w:szCs w:val="28"/>
          <w:lang w:val="en-US" w:eastAsia="en-US" w:bidi="en-US"/>
        </w:rPr>
        <w:t>C</w:t>
      </w:r>
      <w:r w:rsidRPr="00FE122E">
        <w:rPr>
          <w:sz w:val="28"/>
          <w:szCs w:val="28"/>
          <w:lang w:eastAsia="en-US" w:bidi="en-US"/>
        </w:rPr>
        <w:t xml:space="preserve">, </w:t>
      </w:r>
      <w:r w:rsidRPr="00FE122E">
        <w:rPr>
          <w:sz w:val="28"/>
          <w:szCs w:val="28"/>
        </w:rPr>
        <w:t>но не боле</w:t>
      </w:r>
      <w:r w:rsidRPr="00FE122E">
        <w:rPr>
          <w:sz w:val="28"/>
          <w:szCs w:val="28"/>
        </w:rPr>
        <w:t xml:space="preserve">е 1,5 часов; </w:t>
      </w:r>
      <w:proofErr w:type="gramStart"/>
      <w:r w:rsidRPr="00FE122E">
        <w:rPr>
          <w:sz w:val="28"/>
          <w:szCs w:val="28"/>
        </w:rPr>
        <w:t>-ж</w:t>
      </w:r>
      <w:proofErr w:type="gramEnd"/>
      <w:r w:rsidRPr="00FE122E">
        <w:rPr>
          <w:sz w:val="28"/>
          <w:szCs w:val="28"/>
        </w:rPr>
        <w:t>енщинам нельзя сдавать мочу во время менструации.</w:t>
      </w:r>
    </w:p>
    <w:p w:rsidR="0062158D" w:rsidRPr="00FE122E" w:rsidRDefault="004C6435">
      <w:pPr>
        <w:pStyle w:val="11"/>
        <w:shd w:val="clear" w:color="auto" w:fill="auto"/>
        <w:rPr>
          <w:sz w:val="28"/>
          <w:szCs w:val="28"/>
        </w:rPr>
      </w:pPr>
      <w:r w:rsidRPr="00FE122E">
        <w:rPr>
          <w:sz w:val="28"/>
          <w:szCs w:val="28"/>
        </w:rPr>
        <w:t>Сбор суточной мочи:</w:t>
      </w:r>
    </w:p>
    <w:p w:rsidR="0062158D" w:rsidRPr="00FE122E" w:rsidRDefault="004C6435">
      <w:pPr>
        <w:pStyle w:val="11"/>
        <w:shd w:val="clear" w:color="auto" w:fill="auto"/>
        <w:rPr>
          <w:sz w:val="28"/>
          <w:szCs w:val="28"/>
        </w:rPr>
      </w:pPr>
      <w:r w:rsidRPr="00FE122E">
        <w:rPr>
          <w:sz w:val="28"/>
          <w:szCs w:val="28"/>
        </w:rPr>
        <w:t>- пациент собирает мочу в течение 24 часов при обычном питьевом режиме (около 1,5 л в сутки); - утром в 6-8 часов он освобождает мочевой пузырь и выливает эту порцию, зате</w:t>
      </w:r>
      <w:r w:rsidRPr="00FE122E">
        <w:rPr>
          <w:sz w:val="28"/>
          <w:szCs w:val="28"/>
        </w:rPr>
        <w:t xml:space="preserve">м в течение суток собирает всю мочу в чистый </w:t>
      </w:r>
      <w:proofErr w:type="spellStart"/>
      <w:r w:rsidRPr="00FE122E">
        <w:rPr>
          <w:sz w:val="28"/>
          <w:szCs w:val="28"/>
        </w:rPr>
        <w:t>широкогорлый</w:t>
      </w:r>
      <w:proofErr w:type="spellEnd"/>
      <w:r w:rsidRPr="00FE122E">
        <w:rPr>
          <w:sz w:val="28"/>
          <w:szCs w:val="28"/>
        </w:rPr>
        <w:t xml:space="preserve"> сосуд из темного стекла с крышкой емкостью не менее 2 л; - </w:t>
      </w:r>
      <w:proofErr w:type="gramStart"/>
      <w:r w:rsidRPr="00FE122E">
        <w:rPr>
          <w:sz w:val="28"/>
          <w:szCs w:val="28"/>
        </w:rPr>
        <w:t>последняя порция берется в то же время, когда накануне был начат сбор, отмечается время начала и конца сбора; - емкость хранится в прохладн</w:t>
      </w:r>
      <w:r w:rsidRPr="00FE122E">
        <w:rPr>
          <w:sz w:val="28"/>
          <w:szCs w:val="28"/>
        </w:rPr>
        <w:t>ом месте (лучше в холодильнике на нижней полке), замерзание не допускается; -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  <w:proofErr w:type="gramEnd"/>
      <w:r w:rsidRPr="00FE122E">
        <w:rPr>
          <w:sz w:val="28"/>
          <w:szCs w:val="28"/>
        </w:rPr>
        <w:t xml:space="preserve"> - обязательно </w:t>
      </w:r>
      <w:r w:rsidRPr="00FE122E">
        <w:rPr>
          <w:sz w:val="28"/>
          <w:szCs w:val="28"/>
        </w:rPr>
        <w:t>указывают объем суточной мочи.</w:t>
      </w:r>
    </w:p>
    <w:p w:rsidR="0062158D" w:rsidRPr="00FE122E" w:rsidRDefault="004C6435">
      <w:pPr>
        <w:pStyle w:val="11"/>
        <w:shd w:val="clear" w:color="auto" w:fill="auto"/>
        <w:rPr>
          <w:sz w:val="28"/>
          <w:szCs w:val="28"/>
        </w:rPr>
      </w:pPr>
      <w:r w:rsidRPr="00FE122E">
        <w:rPr>
          <w:b/>
          <w:bCs/>
          <w:sz w:val="28"/>
          <w:szCs w:val="28"/>
        </w:rPr>
        <w:t xml:space="preserve">Сбор мочи для исследования по Нечипоренко </w:t>
      </w:r>
      <w:r w:rsidRPr="00FE122E">
        <w:rPr>
          <w:sz w:val="28"/>
          <w:szCs w:val="28"/>
        </w:rPr>
        <w:t>(выявление скрытого воспалительного процесса)</w:t>
      </w:r>
    </w:p>
    <w:p w:rsidR="0062158D" w:rsidRDefault="004C6435">
      <w:pPr>
        <w:pStyle w:val="11"/>
        <w:shd w:val="clear" w:color="auto" w:fill="auto"/>
        <w:rPr>
          <w:sz w:val="28"/>
          <w:szCs w:val="28"/>
        </w:rPr>
      </w:pPr>
      <w:r w:rsidRPr="00FE122E">
        <w:rPr>
          <w:sz w:val="28"/>
          <w:szCs w:val="28"/>
        </w:rPr>
        <w:t>- утром натощак собирают 10 мл утренней мочи, взятой в середине мочеиспускания в специальный лабораторный контейнер.</w:t>
      </w:r>
    </w:p>
    <w:p w:rsidR="00FE122E" w:rsidRPr="00FE122E" w:rsidRDefault="00FE122E">
      <w:pPr>
        <w:pStyle w:val="11"/>
        <w:shd w:val="clear" w:color="auto" w:fill="auto"/>
        <w:rPr>
          <w:sz w:val="28"/>
          <w:szCs w:val="28"/>
        </w:rPr>
      </w:pPr>
    </w:p>
    <w:p w:rsidR="0062158D" w:rsidRPr="00FE122E" w:rsidRDefault="004C6435">
      <w:pPr>
        <w:pStyle w:val="11"/>
        <w:shd w:val="clear" w:color="auto" w:fill="auto"/>
        <w:spacing w:after="260"/>
        <w:rPr>
          <w:sz w:val="28"/>
          <w:szCs w:val="28"/>
        </w:rPr>
      </w:pPr>
      <w:r w:rsidRPr="00FE122E">
        <w:rPr>
          <w:b/>
          <w:bCs/>
          <w:color w:val="FF0000"/>
          <w:sz w:val="28"/>
          <w:szCs w:val="28"/>
        </w:rPr>
        <w:t>При невозможности явиться в н</w:t>
      </w:r>
      <w:r w:rsidRPr="00FE122E">
        <w:rPr>
          <w:b/>
          <w:bCs/>
          <w:color w:val="FF0000"/>
          <w:sz w:val="28"/>
          <w:szCs w:val="28"/>
        </w:rPr>
        <w:t>азначенное время просьба зар</w:t>
      </w:r>
      <w:r w:rsidR="00FE122E" w:rsidRPr="00FE122E">
        <w:rPr>
          <w:b/>
          <w:bCs/>
          <w:color w:val="FF0000"/>
          <w:sz w:val="28"/>
          <w:szCs w:val="28"/>
        </w:rPr>
        <w:t>анее позвонить в регистратуру М</w:t>
      </w:r>
      <w:r w:rsidRPr="00FE122E">
        <w:rPr>
          <w:b/>
          <w:bCs/>
          <w:color w:val="FF0000"/>
          <w:sz w:val="28"/>
          <w:szCs w:val="28"/>
        </w:rPr>
        <w:t>Ц</w:t>
      </w:r>
      <w:r w:rsidR="00FE122E" w:rsidRPr="00FE122E">
        <w:rPr>
          <w:b/>
          <w:bCs/>
          <w:color w:val="FF0000"/>
          <w:sz w:val="28"/>
          <w:szCs w:val="28"/>
        </w:rPr>
        <w:t xml:space="preserve"> «ЗДОРОВЬЕ»</w:t>
      </w:r>
      <w:r w:rsidRPr="00FE122E">
        <w:rPr>
          <w:b/>
          <w:bCs/>
          <w:color w:val="FF0000"/>
          <w:sz w:val="28"/>
          <w:szCs w:val="28"/>
        </w:rPr>
        <w:t>!!!</w:t>
      </w:r>
    </w:p>
    <w:p w:rsidR="0062158D" w:rsidRPr="00FE122E" w:rsidRDefault="004C6435">
      <w:pPr>
        <w:pStyle w:val="11"/>
        <w:shd w:val="clear" w:color="auto" w:fill="auto"/>
        <w:spacing w:after="260"/>
        <w:rPr>
          <w:sz w:val="28"/>
          <w:szCs w:val="28"/>
        </w:rPr>
      </w:pPr>
      <w:r w:rsidRPr="00FE122E">
        <w:rPr>
          <w:b/>
          <w:bCs/>
          <w:sz w:val="28"/>
          <w:szCs w:val="28"/>
        </w:rPr>
        <w:t>Уважайте себя и берегите время врача!</w:t>
      </w:r>
    </w:p>
    <w:sectPr w:rsidR="0062158D" w:rsidRPr="00FE122E" w:rsidSect="0062158D">
      <w:pgSz w:w="11900" w:h="16840"/>
      <w:pgMar w:top="1108" w:right="844" w:bottom="1093" w:left="1625" w:header="680" w:footer="66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435" w:rsidRDefault="004C6435" w:rsidP="0062158D">
      <w:r>
        <w:separator/>
      </w:r>
    </w:p>
  </w:endnote>
  <w:endnote w:type="continuationSeparator" w:id="0">
    <w:p w:rsidR="004C6435" w:rsidRDefault="004C6435" w:rsidP="00621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435" w:rsidRDefault="004C6435"/>
  </w:footnote>
  <w:footnote w:type="continuationSeparator" w:id="0">
    <w:p w:rsidR="004C6435" w:rsidRDefault="004C64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590"/>
    <w:multiLevelType w:val="multilevel"/>
    <w:tmpl w:val="1E2251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F71033"/>
    <w:multiLevelType w:val="multilevel"/>
    <w:tmpl w:val="FC527B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2158D"/>
    <w:rsid w:val="004C6435"/>
    <w:rsid w:val="0062158D"/>
    <w:rsid w:val="00FE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5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21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sid w:val="00621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621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0">
    <w:name w:val="Заголовок №1"/>
    <w:basedOn w:val="a"/>
    <w:link w:val="1"/>
    <w:rsid w:val="0062158D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3"/>
    <w:rsid w:val="0062158D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62158D"/>
    <w:pPr>
      <w:shd w:val="clear" w:color="auto" w:fill="FFFFFF"/>
      <w:spacing w:after="26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3259</Characters>
  <Application>Microsoft Office Word</Application>
  <DocSecurity>0</DocSecurity>
  <Lines>27</Lines>
  <Paragraphs>7</Paragraphs>
  <ScaleCrop>false</ScaleCrop>
  <Company>Krokoz™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N.Ivanov</dc:creator>
  <cp:lastModifiedBy>User</cp:lastModifiedBy>
  <cp:revision>2</cp:revision>
  <dcterms:created xsi:type="dcterms:W3CDTF">2023-12-05T08:41:00Z</dcterms:created>
  <dcterms:modified xsi:type="dcterms:W3CDTF">2023-12-05T08:41:00Z</dcterms:modified>
</cp:coreProperties>
</file>