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7C" w:rsidRDefault="00EF0F7C" w:rsidP="0015239C">
      <w:pPr>
        <w:widowControl w:val="0"/>
        <w:autoSpaceDE w:val="0"/>
        <w:autoSpaceDN w:val="0"/>
        <w:adjustRightInd w:val="0"/>
        <w:spacing w:after="120" w:line="276" w:lineRule="auto"/>
        <w:ind w:firstLine="539"/>
        <w:jc w:val="center"/>
        <w:rPr>
          <w:b/>
          <w:sz w:val="28"/>
          <w:szCs w:val="28"/>
        </w:rPr>
      </w:pPr>
      <w:r w:rsidRPr="00EF0F7C">
        <w:rPr>
          <w:b/>
          <w:sz w:val="28"/>
          <w:szCs w:val="28"/>
        </w:rPr>
        <w:t>Лица, претендующие на присвоение ученого звания профессора, должны удовлетворять следующим требованиям:</w:t>
      </w:r>
    </w:p>
    <w:p w:rsidR="00EF0F7C" w:rsidRPr="00494E74" w:rsidRDefault="00EF0F7C" w:rsidP="00EF0F7C">
      <w:pPr>
        <w:widowControl w:val="0"/>
        <w:autoSpaceDE w:val="0"/>
        <w:autoSpaceDN w:val="0"/>
        <w:adjustRightInd w:val="0"/>
        <w:spacing w:after="120" w:line="276" w:lineRule="auto"/>
        <w:ind w:firstLine="539"/>
        <w:jc w:val="both"/>
        <w:rPr>
          <w:sz w:val="28"/>
          <w:szCs w:val="28"/>
        </w:rPr>
      </w:pPr>
      <w:r w:rsidRPr="00494E74">
        <w:rPr>
          <w:sz w:val="28"/>
          <w:szCs w:val="28"/>
        </w:rPr>
        <w:t>а) иметь ученую степень доктора наук либо ученую степень, полученную в иностранном государстве, признаваемую в Российской Федерации, обладателю которой предоставлены те же академические и (или) профессиональные права, что и доктору наук.</w:t>
      </w:r>
    </w:p>
    <w:p w:rsidR="00EF0F7C" w:rsidRPr="00494E74" w:rsidRDefault="00EF0F7C" w:rsidP="00EF0F7C">
      <w:pPr>
        <w:widowControl w:val="0"/>
        <w:autoSpaceDE w:val="0"/>
        <w:autoSpaceDN w:val="0"/>
        <w:adjustRightInd w:val="0"/>
        <w:spacing w:after="120" w:line="276" w:lineRule="auto"/>
        <w:ind w:firstLine="539"/>
        <w:jc w:val="both"/>
        <w:rPr>
          <w:sz w:val="28"/>
          <w:szCs w:val="28"/>
        </w:rPr>
      </w:pPr>
      <w:r w:rsidRPr="00494E74">
        <w:rPr>
          <w:sz w:val="28"/>
          <w:szCs w:val="28"/>
        </w:rPr>
        <w:t>Признание ученой степени, полученной в иностранном государстве, осуществляется в порядке, установленном законодательством Российской Федерации.</w:t>
      </w:r>
    </w:p>
    <w:p w:rsidR="00EF0F7C" w:rsidRPr="00494E74" w:rsidRDefault="00EF0F7C" w:rsidP="00EF0F7C">
      <w:pPr>
        <w:widowControl w:val="0"/>
        <w:autoSpaceDE w:val="0"/>
        <w:autoSpaceDN w:val="0"/>
        <w:adjustRightInd w:val="0"/>
        <w:spacing w:after="120" w:line="276" w:lineRule="auto"/>
        <w:ind w:firstLine="539"/>
        <w:jc w:val="both"/>
        <w:rPr>
          <w:sz w:val="28"/>
          <w:szCs w:val="28"/>
        </w:rPr>
      </w:pPr>
      <w:r w:rsidRPr="00494E74">
        <w:rPr>
          <w:sz w:val="28"/>
          <w:szCs w:val="28"/>
        </w:rPr>
        <w:t xml:space="preserve">б) иметь ученое звание доцента, со </w:t>
      </w:r>
      <w:proofErr w:type="gramStart"/>
      <w:r w:rsidRPr="00494E74">
        <w:rPr>
          <w:sz w:val="28"/>
          <w:szCs w:val="28"/>
        </w:rPr>
        <w:t>дня</w:t>
      </w:r>
      <w:proofErr w:type="gramEnd"/>
      <w:r w:rsidRPr="00494E74">
        <w:rPr>
          <w:sz w:val="28"/>
          <w:szCs w:val="28"/>
        </w:rPr>
        <w:t xml:space="preserve"> присвоения которого прошло не менее 3 лет.</w:t>
      </w:r>
    </w:p>
    <w:p w:rsidR="00EF0F7C" w:rsidRPr="00494E74" w:rsidRDefault="00EF0F7C" w:rsidP="00EF0F7C">
      <w:pPr>
        <w:widowControl w:val="0"/>
        <w:autoSpaceDE w:val="0"/>
        <w:autoSpaceDN w:val="0"/>
        <w:adjustRightInd w:val="0"/>
        <w:spacing w:after="120" w:line="276" w:lineRule="auto"/>
        <w:ind w:firstLine="539"/>
        <w:jc w:val="both"/>
        <w:rPr>
          <w:sz w:val="28"/>
          <w:szCs w:val="28"/>
        </w:rPr>
      </w:pPr>
      <w:r w:rsidRPr="00494E74">
        <w:rPr>
          <w:sz w:val="28"/>
          <w:szCs w:val="28"/>
        </w:rPr>
        <w:t xml:space="preserve">в) непрерывно работать в </w:t>
      </w:r>
      <w:proofErr w:type="spellStart"/>
      <w:r w:rsidR="00DB096E">
        <w:rPr>
          <w:sz w:val="28"/>
          <w:szCs w:val="28"/>
        </w:rPr>
        <w:t>КалмГУ</w:t>
      </w:r>
      <w:proofErr w:type="spellEnd"/>
      <w:r w:rsidRPr="00494E74">
        <w:rPr>
          <w:sz w:val="28"/>
          <w:szCs w:val="28"/>
        </w:rPr>
        <w:t xml:space="preserve"> не менее 2 лет по трудовому договору в должностях, указанных в </w:t>
      </w:r>
      <w:proofErr w:type="spellStart"/>
      <w:r w:rsidRPr="00494E74">
        <w:rPr>
          <w:sz w:val="28"/>
          <w:szCs w:val="28"/>
        </w:rPr>
        <w:t>пп</w:t>
      </w:r>
      <w:proofErr w:type="spellEnd"/>
      <w:r w:rsidRPr="00494E74">
        <w:rPr>
          <w:sz w:val="28"/>
          <w:szCs w:val="28"/>
        </w:rPr>
        <w:t>. «в», п. 8 Положения о присвоении ученых званий.</w:t>
      </w:r>
    </w:p>
    <w:p w:rsidR="00EF0F7C" w:rsidRPr="00494E74" w:rsidRDefault="00EF0F7C" w:rsidP="00EF0F7C">
      <w:pPr>
        <w:widowControl w:val="0"/>
        <w:autoSpaceDE w:val="0"/>
        <w:autoSpaceDN w:val="0"/>
        <w:adjustRightInd w:val="0"/>
        <w:spacing w:after="120" w:line="276" w:lineRule="auto"/>
        <w:ind w:firstLine="539"/>
        <w:jc w:val="both"/>
        <w:rPr>
          <w:sz w:val="28"/>
          <w:szCs w:val="28"/>
        </w:rPr>
      </w:pPr>
      <w:r w:rsidRPr="00494E74">
        <w:rPr>
          <w:sz w:val="28"/>
          <w:szCs w:val="28"/>
        </w:rPr>
        <w:t>г) иметь общий стаж научной и педагогической деятельности в организациях не менее 10 лет, в том числе не менее 5 лет стажа педагогической работы по научной специальности, по которой проходит соискатель ученого звания.</w:t>
      </w:r>
    </w:p>
    <w:p w:rsidR="00EF0F7C" w:rsidRPr="00494E74" w:rsidRDefault="00EF0F7C" w:rsidP="00EF0F7C">
      <w:pPr>
        <w:widowControl w:val="0"/>
        <w:autoSpaceDE w:val="0"/>
        <w:autoSpaceDN w:val="0"/>
        <w:adjustRightInd w:val="0"/>
        <w:spacing w:after="120" w:line="276" w:lineRule="auto"/>
        <w:ind w:firstLine="539"/>
        <w:jc w:val="both"/>
        <w:rPr>
          <w:sz w:val="28"/>
          <w:szCs w:val="28"/>
        </w:rPr>
      </w:pPr>
      <w:proofErr w:type="spellStart"/>
      <w:r w:rsidRPr="00494E74">
        <w:rPr>
          <w:sz w:val="28"/>
          <w:szCs w:val="28"/>
        </w:rPr>
        <w:t>д</w:t>
      </w:r>
      <w:proofErr w:type="spellEnd"/>
      <w:r w:rsidRPr="00494E74">
        <w:rPr>
          <w:sz w:val="28"/>
          <w:szCs w:val="28"/>
        </w:rPr>
        <w:t xml:space="preserve">) осуществлять в </w:t>
      </w:r>
      <w:proofErr w:type="spellStart"/>
      <w:r w:rsidR="00DB096E">
        <w:rPr>
          <w:sz w:val="28"/>
          <w:szCs w:val="28"/>
        </w:rPr>
        <w:t>КалмГУ</w:t>
      </w:r>
      <w:proofErr w:type="spellEnd"/>
      <w:r w:rsidRPr="00494E74">
        <w:rPr>
          <w:sz w:val="28"/>
          <w:szCs w:val="28"/>
        </w:rPr>
        <w:t xml:space="preserve"> педагогическую деятельность не менее чем на 0,25 ставки (не менее 225 часов в год) по образовательным программам высшего образования и (или) дополнительного профессионального образования по научной специальности, по которой проходит соискатель ученого звания.</w:t>
      </w:r>
    </w:p>
    <w:p w:rsidR="00EF0F7C" w:rsidRPr="00494E74" w:rsidRDefault="00EF0F7C" w:rsidP="00EF0F7C">
      <w:pPr>
        <w:widowControl w:val="0"/>
        <w:autoSpaceDE w:val="0"/>
        <w:autoSpaceDN w:val="0"/>
        <w:adjustRightInd w:val="0"/>
        <w:spacing w:after="120" w:line="276" w:lineRule="auto"/>
        <w:ind w:firstLine="539"/>
        <w:jc w:val="both"/>
        <w:rPr>
          <w:sz w:val="28"/>
          <w:szCs w:val="28"/>
        </w:rPr>
      </w:pPr>
      <w:r w:rsidRPr="00494E74">
        <w:rPr>
          <w:sz w:val="28"/>
          <w:szCs w:val="28"/>
        </w:rPr>
        <w:t>е) иметь не менее 50 опубликованных учебных изданий и научных трудов (в том числе в соавторстве), включая патенты на изобретения и иные объекты интеллектуальной собственности, которые используются в образовательном процессе. При этом за последние 5 лет по научной специальности, по которой проходит соискат</w:t>
      </w:r>
      <w:r>
        <w:rPr>
          <w:sz w:val="28"/>
          <w:szCs w:val="28"/>
        </w:rPr>
        <w:t xml:space="preserve">ель ученого звания, должно быть </w:t>
      </w:r>
      <w:r w:rsidRPr="00494E74">
        <w:rPr>
          <w:sz w:val="28"/>
          <w:szCs w:val="28"/>
        </w:rPr>
        <w:t>опубликовано не менее 4 учебных изданий и не менее 6 научных трудов. Научные труды должны быть опубликованы в рецензируемых научных изданиях, перечень которых устанавливаются Министерством образования и науки Российской Федерации (далее – рецензируемые издания).</w:t>
      </w:r>
    </w:p>
    <w:p w:rsidR="00EF0F7C" w:rsidRPr="00494E74" w:rsidRDefault="00EF0F7C" w:rsidP="00EF0F7C">
      <w:pPr>
        <w:spacing w:after="120" w:line="276" w:lineRule="auto"/>
        <w:ind w:firstLine="709"/>
        <w:jc w:val="both"/>
        <w:rPr>
          <w:sz w:val="28"/>
          <w:szCs w:val="28"/>
        </w:rPr>
      </w:pPr>
      <w:r w:rsidRPr="00494E74">
        <w:rPr>
          <w:sz w:val="28"/>
          <w:szCs w:val="28"/>
        </w:rPr>
        <w:t xml:space="preserve">Опубликованным признается научное издание (монография, сборник научных трудов, материалы конференции, препринт, тезисы докладов, рецензируемый научный журнал, автореферат диссертации), прошедшее редакционно-издательскую обработку и </w:t>
      </w:r>
      <w:r w:rsidRPr="00494E74">
        <w:rPr>
          <w:sz w:val="28"/>
        </w:rPr>
        <w:t xml:space="preserve">тиражирование, имеющее выходные </w:t>
      </w:r>
      <w:r w:rsidRPr="00494E74">
        <w:rPr>
          <w:sz w:val="28"/>
        </w:rPr>
        <w:lastRenderedPageBreak/>
        <w:t>сведения,</w:t>
      </w:r>
      <w:r w:rsidRPr="00494E74">
        <w:rPr>
          <w:sz w:val="28"/>
          <w:szCs w:val="28"/>
        </w:rPr>
        <w:t xml:space="preserve"> доступное для массового использования и предназначенное для распространения содержащейся в нем информации. </w:t>
      </w:r>
    </w:p>
    <w:p w:rsidR="00EF0F7C" w:rsidRPr="00494E74" w:rsidRDefault="00EF0F7C" w:rsidP="00EF0F7C">
      <w:pPr>
        <w:spacing w:after="120" w:line="276" w:lineRule="auto"/>
        <w:ind w:firstLine="709"/>
        <w:jc w:val="both"/>
        <w:rPr>
          <w:sz w:val="36"/>
          <w:szCs w:val="28"/>
        </w:rPr>
      </w:pPr>
      <w:r w:rsidRPr="00494E74">
        <w:rPr>
          <w:sz w:val="28"/>
          <w:szCs w:val="28"/>
        </w:rPr>
        <w:t xml:space="preserve">Опубликованным признается </w:t>
      </w:r>
      <w:r w:rsidRPr="00494E74">
        <w:rPr>
          <w:sz w:val="28"/>
        </w:rPr>
        <w:t xml:space="preserve">учебное издание (учебник, учебное пособие, учебно-методическое пособие, учебное наглядное пособие, рабочая тетрадь, хрестоматия, практикум, учебная программа или учебный комплект), прошедшее по представлению кафедры и с учетом рекомендации ученого совета факультета редакционно-издательскую обработку, тиражирование и имеющее выходные сведения. </w:t>
      </w:r>
    </w:p>
    <w:p w:rsidR="00EF0F7C" w:rsidRPr="00494E74" w:rsidRDefault="00EF0F7C" w:rsidP="00EF0F7C">
      <w:pPr>
        <w:widowControl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sz w:val="28"/>
          <w:szCs w:val="28"/>
        </w:rPr>
      </w:pPr>
      <w:r w:rsidRPr="00494E74">
        <w:rPr>
          <w:rFonts w:eastAsia="Arial"/>
          <w:sz w:val="28"/>
          <w:lang w:eastAsia="hi-IN" w:bidi="hi-IN"/>
        </w:rPr>
        <w:t>К опубликованным работам приравниваются электронные научные и учебные издания при наличии государственной регистрации уполномоченной государственной организации и оформленные в соответствии с ГОСТ 7.83-2001 Межгосударственного стандарта Системы стандартов по информации, библиотечному и издательскому делу (СИБИД) «Электронные издания. Основные виды и выходные сведения».</w:t>
      </w:r>
    </w:p>
    <w:p w:rsidR="00EF0F7C" w:rsidRPr="00494E74" w:rsidRDefault="00EF0F7C" w:rsidP="00EF0F7C">
      <w:pPr>
        <w:widowControl w:val="0"/>
        <w:autoSpaceDE w:val="0"/>
        <w:autoSpaceDN w:val="0"/>
        <w:adjustRightInd w:val="0"/>
        <w:spacing w:after="120" w:line="276" w:lineRule="auto"/>
        <w:ind w:firstLine="539"/>
        <w:jc w:val="both"/>
        <w:rPr>
          <w:sz w:val="28"/>
          <w:szCs w:val="28"/>
        </w:rPr>
      </w:pPr>
      <w:bookmarkStart w:id="0" w:name="Par53"/>
      <w:bookmarkStart w:id="1" w:name="Par54"/>
      <w:bookmarkEnd w:id="0"/>
      <w:bookmarkEnd w:id="1"/>
      <w:proofErr w:type="gramStart"/>
      <w:r w:rsidRPr="00494E74">
        <w:rPr>
          <w:sz w:val="28"/>
          <w:szCs w:val="28"/>
        </w:rPr>
        <w:t xml:space="preserve">ж) наличие учебника (учебного пособия), автором которого является соискатель ученого звания, или не менее 3 учебников (учебных пособий), соавтором которых является соискатель ученого звания, изданных за последние 10 лет по научной специальности, по которой проходит соискатель ученого звания. </w:t>
      </w:r>
      <w:proofErr w:type="gramEnd"/>
    </w:p>
    <w:p w:rsidR="00EF0F7C" w:rsidRPr="00494E74" w:rsidRDefault="00EF0F7C" w:rsidP="00EF0F7C">
      <w:pPr>
        <w:widowControl w:val="0"/>
        <w:autoSpaceDE w:val="0"/>
        <w:autoSpaceDN w:val="0"/>
        <w:adjustRightInd w:val="0"/>
        <w:spacing w:after="120" w:line="276" w:lineRule="auto"/>
        <w:ind w:firstLine="539"/>
        <w:jc w:val="both"/>
        <w:rPr>
          <w:sz w:val="28"/>
          <w:szCs w:val="28"/>
        </w:rPr>
      </w:pPr>
      <w:proofErr w:type="spellStart"/>
      <w:r w:rsidRPr="00494E74">
        <w:rPr>
          <w:sz w:val="28"/>
          <w:szCs w:val="28"/>
        </w:rPr>
        <w:t>з</w:t>
      </w:r>
      <w:proofErr w:type="spellEnd"/>
      <w:r w:rsidRPr="00494E74">
        <w:rPr>
          <w:sz w:val="28"/>
          <w:szCs w:val="28"/>
        </w:rPr>
        <w:t>) подготовить в качестве научного руководителя или научного консультанта не менее 3 лиц, которым присуждены ученые степени, при этом научная специальность диссертации как минимум двух из них должна соответствовать научной специальности, по которой про</w:t>
      </w:r>
      <w:r w:rsidR="00DB096E">
        <w:rPr>
          <w:sz w:val="28"/>
          <w:szCs w:val="28"/>
        </w:rPr>
        <w:t>ходит соискатель ученого звания.</w:t>
      </w:r>
    </w:p>
    <w:sectPr w:rsidR="00EF0F7C" w:rsidRPr="00494E74" w:rsidSect="00EF0F7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455" w:rsidRDefault="00265455" w:rsidP="00EF0F7C">
      <w:r>
        <w:separator/>
      </w:r>
    </w:p>
  </w:endnote>
  <w:endnote w:type="continuationSeparator" w:id="0">
    <w:p w:rsidR="00265455" w:rsidRDefault="00265455" w:rsidP="00EF0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455" w:rsidRDefault="00265455" w:rsidP="00EF0F7C">
      <w:r>
        <w:separator/>
      </w:r>
    </w:p>
  </w:footnote>
  <w:footnote w:type="continuationSeparator" w:id="0">
    <w:p w:rsidR="00265455" w:rsidRDefault="00265455" w:rsidP="00EF0F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F7C"/>
    <w:rsid w:val="0015239C"/>
    <w:rsid w:val="00265455"/>
    <w:rsid w:val="00347182"/>
    <w:rsid w:val="00461FD8"/>
    <w:rsid w:val="008F197C"/>
    <w:rsid w:val="009A5307"/>
    <w:rsid w:val="009C09CE"/>
    <w:rsid w:val="009E5FA9"/>
    <w:rsid w:val="00DB096E"/>
    <w:rsid w:val="00E3263E"/>
    <w:rsid w:val="00EF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F0F7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F0F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EF0F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2E65C7B4B20644B8F9F8D74EA9F0BD" ma:contentTypeVersion="1" ma:contentTypeDescription="Создание документа." ma:contentTypeScope="" ma:versionID="ed7af5166c35a135d0991e2fcd6824d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6CC5FA-7ECF-4313-ABD2-35EA4EC33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FF2A96-7D91-4965-8C0B-C48203788A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BF6772B-DD5F-47C9-84B6-93A8E7AB3E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2999</Characters>
  <Application>Microsoft Office Word</Application>
  <DocSecurity>0</DocSecurity>
  <Lines>24</Lines>
  <Paragraphs>7</Paragraphs>
  <ScaleCrop>false</ScaleCrop>
  <Company>Krokoz™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EVMakarova</dc:creator>
  <cp:lastModifiedBy>Admin</cp:lastModifiedBy>
  <cp:revision>2</cp:revision>
  <dcterms:created xsi:type="dcterms:W3CDTF">2023-02-10T10:17:00Z</dcterms:created>
  <dcterms:modified xsi:type="dcterms:W3CDTF">2023-02-10T10:17:00Z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0x010100032E65C7B4B20644B8F9F8D74EA9F0BD</vt:lpwstr>
  </property>
</Properties>
</file>