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Календарный план событий и мероприятий воспитательной направленности на 2023-2024 учебный год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молодёжной политики КалмГУ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pPr w:leftFromText="180" w:rightFromText="180" w:vertAnchor="text" w:tblpY="1"/>
        <w:tblOverlap w:val="never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879"/>
        <w:gridCol w:w="4927"/>
        <w:gridCol w:w="3030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место, время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0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мероприятия</w:t>
            </w: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от института/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освещение на сайте, в соц.сетях и СМИ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«Без срока давности». Всероссийский конкурс сочинений «Без срока давности»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встреч с представителями силовых структур Республики Калмыкия, героями боевых действий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института/факультетав работе ассоциации студенческих патриотических клубов «Я горжусь»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окончания Второй мировой войны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института/факультета в работе кибердружины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Дню памяти жертв политических репрессий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героев Отечества</w:t>
            </w:r>
          </w:p>
        </w:tc>
        <w:tc>
          <w:tcPr>
            <w:tcW w:w="30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Конституции Российской Федерации</w:t>
            </w:r>
          </w:p>
        </w:tc>
        <w:tc>
          <w:tcPr>
            <w:tcW w:w="30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927" w:type="dxa"/>
          </w:tcPr>
          <w:p>
            <w:pPr>
              <w:tabs>
                <w:tab w:val="left" w:pos="5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полного освобождения Ленинграда от фашистской блокады</w:t>
            </w:r>
          </w:p>
        </w:tc>
        <w:tc>
          <w:tcPr>
            <w:tcW w:w="30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февраля/февраль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посвящённые Дню защитника Отечества</w:t>
            </w:r>
          </w:p>
        </w:tc>
        <w:tc>
          <w:tcPr>
            <w:tcW w:w="30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Всероссийскому Дню Гражданской обороны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воссоединения Крыма с Россией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космонавтики, 65 лет со дня запуска СССР первого искусственного спутника Земли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памяти о геноциде советского народа нацистами и их пособниками в годы Великой Отечественное войны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- 31 мая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Месячник, приуроченный к празднованию 78-й годовщины Победы в Великой Отечественной войне</w:t>
            </w:r>
          </w:p>
        </w:tc>
        <w:tc>
          <w:tcPr>
            <w:tcW w:w="30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Июнь/12 июня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празднованию Дня России</w:t>
            </w:r>
          </w:p>
        </w:tc>
        <w:tc>
          <w:tcPr>
            <w:tcW w:w="30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Июнь/5 июля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Республики Калмыкия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ветеранов боевых действий</w:t>
            </w:r>
          </w:p>
        </w:tc>
        <w:tc>
          <w:tcPr>
            <w:tcW w:w="3030" w:type="dxa"/>
          </w:tcPr>
          <w:p>
            <w:pPr>
              <w:spacing w:after="0" w:line="240" w:lineRule="auto"/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ко Дню российского флага</w:t>
            </w:r>
          </w:p>
        </w:tc>
        <w:tc>
          <w:tcPr>
            <w:tcW w:w="30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</w:tbl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pPr w:leftFromText="180" w:rightFromText="180" w:vertAnchor="text" w:tblpY="1"/>
        <w:tblOverlap w:val="never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937"/>
        <w:gridCol w:w="4911"/>
        <w:gridCol w:w="2991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место, время 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мероприятия</w:t>
            </w: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от института/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ind w:left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освещение на сайте, в соц.сетях и СМИ</w:t>
            </w:r>
          </w:p>
        </w:tc>
        <w:tc>
          <w:tcPr>
            <w:tcW w:w="2991" w:type="dxa"/>
          </w:tcPr>
          <w:p>
            <w:pPr>
              <w:spacing w:after="0" w:line="240" w:lineRule="auto"/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донорских акций</w:t>
            </w:r>
          </w:p>
        </w:tc>
        <w:tc>
          <w:tcPr>
            <w:tcW w:w="2991" w:type="dxa"/>
          </w:tcPr>
          <w:p>
            <w:pPr>
              <w:spacing w:after="0" w:line="240" w:lineRule="auto"/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встреч с представителями религиозных конфессий, общественными деятелями и представителями казачества</w:t>
            </w:r>
          </w:p>
        </w:tc>
        <w:tc>
          <w:tcPr>
            <w:tcW w:w="2991" w:type="dxa"/>
          </w:tcPr>
          <w:p>
            <w:pPr>
              <w:spacing w:after="0" w:line="240" w:lineRule="auto"/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и благотворительные акции в социальных учреждениях Республики Калмыкия</w:t>
            </w:r>
          </w:p>
        </w:tc>
        <w:tc>
          <w:tcPr>
            <w:tcW w:w="2991" w:type="dxa"/>
          </w:tcPr>
          <w:p>
            <w:pPr>
              <w:spacing w:after="0" w:line="240" w:lineRule="auto"/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благотворительности</w:t>
            </w:r>
          </w:p>
        </w:tc>
        <w:tc>
          <w:tcPr>
            <w:tcW w:w="2991" w:type="dxa"/>
          </w:tcPr>
          <w:p>
            <w:pPr>
              <w:spacing w:after="0" w:line="240" w:lineRule="auto"/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</w:t>
            </w:r>
          </w:p>
        </w:tc>
        <w:tc>
          <w:tcPr>
            <w:tcW w:w="2991" w:type="dxa"/>
          </w:tcPr>
          <w:p>
            <w:pPr>
              <w:spacing w:after="0" w:line="240" w:lineRule="auto"/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празднования Дня учителя</w:t>
            </w:r>
          </w:p>
        </w:tc>
        <w:tc>
          <w:tcPr>
            <w:tcW w:w="2991" w:type="dxa"/>
          </w:tcPr>
          <w:p>
            <w:pPr>
              <w:spacing w:after="0" w:line="240" w:lineRule="auto"/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Ноябрь/27 ноября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ко Дню матери</w:t>
            </w:r>
          </w:p>
        </w:tc>
        <w:tc>
          <w:tcPr>
            <w:tcW w:w="29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Декабрь/12 декабря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Студенческая акция, посвящённая Дню Конституции РФ</w:t>
            </w:r>
          </w:p>
        </w:tc>
        <w:tc>
          <w:tcPr>
            <w:tcW w:w="2991" w:type="dxa"/>
          </w:tcPr>
          <w:p>
            <w:pPr>
              <w:spacing w:after="0" w:line="240" w:lineRule="auto"/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Декабрь/18 декабря 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Празднование национального праздника «Зул»</w:t>
            </w:r>
          </w:p>
        </w:tc>
        <w:tc>
          <w:tcPr>
            <w:tcW w:w="2991" w:type="dxa"/>
          </w:tcPr>
          <w:p>
            <w:pPr>
              <w:spacing w:after="0" w:line="240" w:lineRule="auto"/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1"/>
                <w:shd w:val="clear" w:color="auto" w:fill="FFFFFF"/>
              </w:rPr>
              <w:t>Мероприятие к80-летию насильственной депортации калмыцкого народа</w:t>
            </w:r>
          </w:p>
        </w:tc>
        <w:tc>
          <w:tcPr>
            <w:tcW w:w="2991" w:type="dxa"/>
          </w:tcPr>
          <w:p>
            <w:pPr>
              <w:spacing w:after="0" w:line="240" w:lineRule="auto"/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Январь/7 января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празднования Рождества Христова</w:t>
            </w:r>
          </w:p>
        </w:tc>
        <w:tc>
          <w:tcPr>
            <w:tcW w:w="2991" w:type="dxa"/>
          </w:tcPr>
          <w:p>
            <w:pPr>
              <w:spacing w:after="0" w:line="240" w:lineRule="auto"/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ко Дню российского студенчества</w:t>
            </w:r>
          </w:p>
        </w:tc>
        <w:tc>
          <w:tcPr>
            <w:tcW w:w="2991" w:type="dxa"/>
          </w:tcPr>
          <w:p>
            <w:pPr>
              <w:spacing w:after="0" w:line="240" w:lineRule="auto"/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Мероприятия, посвященные национальным праздникам «Цаган Сар», «Масленица» и «Навруз»</w:t>
            </w:r>
          </w:p>
        </w:tc>
        <w:tc>
          <w:tcPr>
            <w:tcW w:w="29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Март/8 марта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приуроченные к Международному женскому дню</w:t>
            </w:r>
          </w:p>
        </w:tc>
        <w:tc>
          <w:tcPr>
            <w:tcW w:w="29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встречи с ветеранами ВОВ, локальных конфликтов, тружениками тыла, воинами запаса</w:t>
            </w:r>
            <w:r>
              <w:rPr>
                <w:rFonts w:ascii="Arial" w:hAnsi="Arial" w:cs="Arial"/>
                <w:color w:val="212529"/>
                <w:shd w:val="clear" w:color="auto" w:fill="F9F8EF"/>
              </w:rPr>
              <w:t>.</w:t>
            </w:r>
          </w:p>
        </w:tc>
        <w:tc>
          <w:tcPr>
            <w:tcW w:w="29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Будды Шакьямуни</w:t>
            </w:r>
          </w:p>
        </w:tc>
        <w:tc>
          <w:tcPr>
            <w:tcW w:w="29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9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4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Его Святейшества Далай-Ламы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</w:p>
        </w:tc>
        <w:tc>
          <w:tcPr>
            <w:tcW w:w="29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</w:tbl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Культурно-просветительское воспитание</w:t>
      </w: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pPr w:leftFromText="180" w:rightFromText="180" w:vertAnchor="text" w:tblpY="1"/>
        <w:tblOverlap w:val="never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857"/>
        <w:gridCol w:w="4961"/>
        <w:gridCol w:w="297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место, время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мероприятия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от института/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освещение на сайте, в соц.сетях и СМИ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Дня знаний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студенты КалмГУ на институте/факультетах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по развитию и поддержке студенческого творчества «КВН. Кубок института» / «КВН. Кубок факультета»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Студенческая осень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города, посещение театральных представлений и концертов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Студенческая декада, посвященная Международному дню студента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Школа ведущих «Голос»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конкурс «Олимп»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Январь/25 января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«Татьянин день» ко Дню российского студенчества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по развитию и поддержке студенческого творчества «КВН. Кубок университета»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конкурс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Март/8 марта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празднования международного женского дня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контентмейкер»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и выставка работ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Киновечер в общежитии КалмГУ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/деятелями культуры и искусства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Студенческая весна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конкурс «Мисс студенчество» среди ССУЗов и ВУЗа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Июнь/1 июня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защиты детей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Июнь/8 июля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семьи, любви и верности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студенческий выпускной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Студенческий выпускной бал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</w:tbl>
    <w:p>
      <w:pPr>
        <w:tabs>
          <w:tab w:val="left" w:pos="519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pPr w:leftFromText="180" w:rightFromText="180" w:vertAnchor="text" w:tblpY="1"/>
        <w:tblOverlap w:val="never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858"/>
        <w:gridCol w:w="4961"/>
        <w:gridCol w:w="297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место, время 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мероприятия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от института/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проект «Проектная мастерская»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социально-ориентированных студенческих проектов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Апрель-Июль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студентов КалмГУ во Всероссийском конкурсе молодежных проектов Федерального агентства по делам молодежи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</w:tbl>
    <w:p>
      <w:pPr>
        <w:tabs>
          <w:tab w:val="left" w:pos="519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pPr w:leftFromText="180" w:rightFromText="180" w:vertAnchor="text" w:tblpY="1"/>
        <w:tblOverlap w:val="never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884"/>
        <w:gridCol w:w="4961"/>
        <w:gridCol w:w="297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место, время 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мероприятия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от института/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института/факультета</w:t>
            </w:r>
            <w:r>
              <w:rPr>
                <w:rFonts w:ascii="Times New Roman" w:hAnsi="Times New Roman"/>
                <w:sz w:val="24"/>
                <w:szCs w:val="24"/>
              </w:rPr>
              <w:t>КалмГУ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Спартакиады среди студентов 1 курса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различным видам спорта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института/факультета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Ноябрь/15 ноября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приуроченное 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Всемирному дню отказа от курения.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турнир среди студентов ЮФО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по киберспорту между ССУЗами и ВУЗом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 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Студенческий спортивный клуб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Декабрь/1 декабря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приуроченное к Всемирному дню борьбы со СПИДом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Март/1 марта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Мероприятие, приуроченное к международному дню борьбы c наркоманией, наркобизнесом и наркомафией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по мини-футболу между ССУЗами и ВУЗом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ВР/кураторы, Прошкин С.Н., Студенческий спортивный клуб «Ойраты»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Апрель/7 апреля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ипроведениемероприятий,приуроченных кпразднованиюВсемирного ДняЗдоровья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ВР/кураторы, Прошкин С.Н.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Прошкин С.Н.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Велопробег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Студенческий спортивный клуб «Ойраты»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Май/31 мая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Всемирный день без табака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мини-футболу с представителями Администрации г. Элисты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ВР/кураторы, Студенческий спортивный клуб «Ойраты»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9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8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Июнь/26 июня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Мероприятие, приуроченное к международному дню борьбы со злоупотреблением наркотическими средствами и их незаконным оборотом.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</w:tbl>
    <w:p>
      <w:pPr>
        <w:tabs>
          <w:tab w:val="left" w:pos="519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деструктивного поведения</w:t>
      </w: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pPr w:leftFromText="180" w:rightFromText="180" w:vertAnchor="text" w:tblpY="1"/>
        <w:tblOverlap w:val="never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783"/>
        <w:gridCol w:w="5045"/>
        <w:gridCol w:w="297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место, время 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и организатор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мероприятия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от института/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6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Кураторские часы, посвящённые Террористическому акту в Беслане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конференция совместно с БНУ РК «ИКИАТ»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от БНУ РК «ИКИАТ» формате паблик-ток, дискуссионных площадок, диспутов, встреч с героями Контртеррористических операций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социологических исследованиях от БНУ РК «ИКИАТ»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созданию позитивного контента совместно с БНУ РК «ИКИАТ»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сентября/сентябрь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Дня солидарности в борьбе с терроризмом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адаптации иностранных студентов КалмГУ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«Мир без терроризма!»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на факультете лекций «Основы противодействия экстремизму и терроризму» от БНУ «ИКИАТ»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Совместная организация и проведение мероприятий с Центром психологической помощи «Гармония» КалмГУ, расположенного на базе санатория-профилактория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встреч с психологами (привлечение профильных специалистов иных учреждений)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Социально-психологическое тестирование среди обучающихся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мероприятий, посвященных антикоррупционной тематике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Октябрь/Ноябрь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с представителями религиозных и общественных организаций, психологов по доведению норм законодательства и основ конституционного строя РФ для иностранных студентов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противодействию терроризму и экстремизму в том числе с привлечением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 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Ноябрь/4 ноября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в рамках празднования Дня народного единства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в рамках Дня борьбы с коррупцией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мероприятия (н-р, «Дружба народов», кинопоказ, встречи, дискуссии)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«Мы за мир»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0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Спартакиада, посвященная памяти жертв терроризма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</w:tbl>
    <w:p>
      <w:pPr>
        <w:tabs>
          <w:tab w:val="left" w:pos="519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pPr w:leftFromText="180" w:rightFromText="180" w:vertAnchor="text" w:tblpY="1"/>
        <w:tblOverlap w:val="never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716"/>
        <w:gridCol w:w="5103"/>
        <w:gridCol w:w="297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место, время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мероприятия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от института/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16" w:type="dxa"/>
          </w:tcPr>
          <w:p>
            <w:pPr>
              <w:tabs>
                <w:tab w:val="left" w:pos="5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к Международному дню охраны озонового слоя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Апрель/22 апреля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Мероприятие «День Земли»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«Элиста-чистый город»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ОМП, Заместители директора по ВР/деканов по ВР/кураторы</w:t>
            </w:r>
          </w:p>
        </w:tc>
      </w:tr>
    </w:tbl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Волонтерская деятельность </w:t>
      </w: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pPr w:leftFromText="180" w:rightFromText="180" w:vertAnchor="text" w:tblpY="1"/>
        <w:tblOverlap w:val="never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716"/>
        <w:gridCol w:w="5103"/>
        <w:gridCol w:w="297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место, время 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от института/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добровольца (волонтера) в России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 апреля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</w:tbl>
    <w:p>
      <w:pPr>
        <w:tabs>
          <w:tab w:val="left" w:pos="5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Предпринимательство </w:t>
      </w: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pPr w:leftFromText="180" w:rightFromText="180" w:vertAnchor="text" w:tblpY="1"/>
        <w:tblOverlap w:val="never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716"/>
        <w:gridCol w:w="5103"/>
        <w:gridCol w:w="297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место, время 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мероприятия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от института/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предпринимательству совместно с «Мой Бизнес»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11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7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Дня предпринимательства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ВР/деканов по ВР/кураторы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6838" w:h="11906" w:orient="landscape"/>
      <w:pgMar w:top="851" w:right="1134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30C403CD"/>
    <w:multiLevelType w:val="multilevel"/>
    <w:tmpl w:val="30C403CD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71" w:hanging="360"/>
      </w:pPr>
    </w:lvl>
    <w:lvl w:ilvl="2" w:tentative="0">
      <w:start w:val="1"/>
      <w:numFmt w:val="lowerRoman"/>
      <w:lvlText w:val="%3."/>
      <w:lvlJc w:val="right"/>
      <w:pPr>
        <w:ind w:left="2191" w:hanging="180"/>
      </w:pPr>
    </w:lvl>
    <w:lvl w:ilvl="3" w:tentative="0">
      <w:start w:val="1"/>
      <w:numFmt w:val="decimal"/>
      <w:lvlText w:val="%4."/>
      <w:lvlJc w:val="left"/>
      <w:pPr>
        <w:ind w:left="2911" w:hanging="360"/>
      </w:pPr>
    </w:lvl>
    <w:lvl w:ilvl="4" w:tentative="0">
      <w:start w:val="1"/>
      <w:numFmt w:val="lowerLetter"/>
      <w:lvlText w:val="%5."/>
      <w:lvlJc w:val="left"/>
      <w:pPr>
        <w:ind w:left="3631" w:hanging="360"/>
      </w:pPr>
    </w:lvl>
    <w:lvl w:ilvl="5" w:tentative="0">
      <w:start w:val="1"/>
      <w:numFmt w:val="lowerRoman"/>
      <w:lvlText w:val="%6."/>
      <w:lvlJc w:val="right"/>
      <w:pPr>
        <w:ind w:left="4351" w:hanging="180"/>
      </w:pPr>
    </w:lvl>
    <w:lvl w:ilvl="6" w:tentative="0">
      <w:start w:val="1"/>
      <w:numFmt w:val="decimal"/>
      <w:lvlText w:val="%7."/>
      <w:lvlJc w:val="left"/>
      <w:pPr>
        <w:ind w:left="5071" w:hanging="360"/>
      </w:pPr>
    </w:lvl>
    <w:lvl w:ilvl="7" w:tentative="0">
      <w:start w:val="1"/>
      <w:numFmt w:val="lowerLetter"/>
      <w:lvlText w:val="%8."/>
      <w:lvlJc w:val="left"/>
      <w:pPr>
        <w:ind w:left="5791" w:hanging="360"/>
      </w:pPr>
    </w:lvl>
    <w:lvl w:ilvl="8" w:tentative="0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4"/>
    <w:rsid w:val="00006023"/>
    <w:rsid w:val="00007ABF"/>
    <w:rsid w:val="00011247"/>
    <w:rsid w:val="00013D38"/>
    <w:rsid w:val="00015736"/>
    <w:rsid w:val="00024F9D"/>
    <w:rsid w:val="000267DA"/>
    <w:rsid w:val="00030020"/>
    <w:rsid w:val="00051EDC"/>
    <w:rsid w:val="00053E09"/>
    <w:rsid w:val="000541CC"/>
    <w:rsid w:val="00075B24"/>
    <w:rsid w:val="000769EC"/>
    <w:rsid w:val="000778AD"/>
    <w:rsid w:val="0008509D"/>
    <w:rsid w:val="0008650A"/>
    <w:rsid w:val="00090D1B"/>
    <w:rsid w:val="00092AF4"/>
    <w:rsid w:val="00095E4D"/>
    <w:rsid w:val="00096100"/>
    <w:rsid w:val="000B1D7D"/>
    <w:rsid w:val="000C708E"/>
    <w:rsid w:val="000E294D"/>
    <w:rsid w:val="000F7F96"/>
    <w:rsid w:val="0010709E"/>
    <w:rsid w:val="00114078"/>
    <w:rsid w:val="001155F6"/>
    <w:rsid w:val="00120F18"/>
    <w:rsid w:val="00131320"/>
    <w:rsid w:val="0016575E"/>
    <w:rsid w:val="0016761B"/>
    <w:rsid w:val="00176D8C"/>
    <w:rsid w:val="001913A3"/>
    <w:rsid w:val="00194173"/>
    <w:rsid w:val="001A2A16"/>
    <w:rsid w:val="001A4B7A"/>
    <w:rsid w:val="001A5B20"/>
    <w:rsid w:val="001A7CEE"/>
    <w:rsid w:val="001B75E1"/>
    <w:rsid w:val="001C50C0"/>
    <w:rsid w:val="001C5134"/>
    <w:rsid w:val="001D0993"/>
    <w:rsid w:val="001D6E3F"/>
    <w:rsid w:val="001E3556"/>
    <w:rsid w:val="001F2A5C"/>
    <w:rsid w:val="00203F29"/>
    <w:rsid w:val="002051F7"/>
    <w:rsid w:val="00206116"/>
    <w:rsid w:val="00214B32"/>
    <w:rsid w:val="002164BD"/>
    <w:rsid w:val="00221BCE"/>
    <w:rsid w:val="00222BB0"/>
    <w:rsid w:val="00224DFD"/>
    <w:rsid w:val="002255E3"/>
    <w:rsid w:val="00231BD2"/>
    <w:rsid w:val="00236E1D"/>
    <w:rsid w:val="00256E99"/>
    <w:rsid w:val="00265927"/>
    <w:rsid w:val="002673F6"/>
    <w:rsid w:val="002702AA"/>
    <w:rsid w:val="00271E4D"/>
    <w:rsid w:val="0027503F"/>
    <w:rsid w:val="00281CAD"/>
    <w:rsid w:val="00290130"/>
    <w:rsid w:val="00293E77"/>
    <w:rsid w:val="002A1905"/>
    <w:rsid w:val="002C4164"/>
    <w:rsid w:val="002C430C"/>
    <w:rsid w:val="002D21E5"/>
    <w:rsid w:val="002D5AA4"/>
    <w:rsid w:val="00303A0F"/>
    <w:rsid w:val="00303C1A"/>
    <w:rsid w:val="00307448"/>
    <w:rsid w:val="00313945"/>
    <w:rsid w:val="0032219F"/>
    <w:rsid w:val="00323F64"/>
    <w:rsid w:val="0033045D"/>
    <w:rsid w:val="003304FF"/>
    <w:rsid w:val="00332CFF"/>
    <w:rsid w:val="003519DB"/>
    <w:rsid w:val="003552B6"/>
    <w:rsid w:val="00362EF3"/>
    <w:rsid w:val="003632F5"/>
    <w:rsid w:val="003658DF"/>
    <w:rsid w:val="003779BD"/>
    <w:rsid w:val="00395E68"/>
    <w:rsid w:val="003A02A6"/>
    <w:rsid w:val="003A2393"/>
    <w:rsid w:val="003A47AB"/>
    <w:rsid w:val="003B34BB"/>
    <w:rsid w:val="003B51E9"/>
    <w:rsid w:val="003C4096"/>
    <w:rsid w:val="003D6354"/>
    <w:rsid w:val="003D7DE4"/>
    <w:rsid w:val="003F20AD"/>
    <w:rsid w:val="003F43F2"/>
    <w:rsid w:val="003F5097"/>
    <w:rsid w:val="003F658D"/>
    <w:rsid w:val="004016F3"/>
    <w:rsid w:val="004212C8"/>
    <w:rsid w:val="0042512A"/>
    <w:rsid w:val="00444482"/>
    <w:rsid w:val="00447244"/>
    <w:rsid w:val="00466A48"/>
    <w:rsid w:val="00466BAD"/>
    <w:rsid w:val="00481084"/>
    <w:rsid w:val="004810A7"/>
    <w:rsid w:val="00484470"/>
    <w:rsid w:val="0049349B"/>
    <w:rsid w:val="004A510C"/>
    <w:rsid w:val="004B1ED4"/>
    <w:rsid w:val="004B38C2"/>
    <w:rsid w:val="004B7809"/>
    <w:rsid w:val="004C009F"/>
    <w:rsid w:val="004C7E60"/>
    <w:rsid w:val="004D438B"/>
    <w:rsid w:val="004D6358"/>
    <w:rsid w:val="004E0865"/>
    <w:rsid w:val="004F304C"/>
    <w:rsid w:val="00500322"/>
    <w:rsid w:val="00500C6D"/>
    <w:rsid w:val="005013C3"/>
    <w:rsid w:val="00502D63"/>
    <w:rsid w:val="00503865"/>
    <w:rsid w:val="0051472E"/>
    <w:rsid w:val="0051669E"/>
    <w:rsid w:val="005166F6"/>
    <w:rsid w:val="005175B7"/>
    <w:rsid w:val="005275F9"/>
    <w:rsid w:val="005330F8"/>
    <w:rsid w:val="00534B89"/>
    <w:rsid w:val="00541D4C"/>
    <w:rsid w:val="00541DBE"/>
    <w:rsid w:val="00542A12"/>
    <w:rsid w:val="00544328"/>
    <w:rsid w:val="00546B05"/>
    <w:rsid w:val="00551157"/>
    <w:rsid w:val="005643E1"/>
    <w:rsid w:val="00566271"/>
    <w:rsid w:val="00570258"/>
    <w:rsid w:val="00571790"/>
    <w:rsid w:val="00590DAA"/>
    <w:rsid w:val="00597E6E"/>
    <w:rsid w:val="005A0084"/>
    <w:rsid w:val="005A27E0"/>
    <w:rsid w:val="005A6765"/>
    <w:rsid w:val="005B1597"/>
    <w:rsid w:val="005B1B17"/>
    <w:rsid w:val="005B1FFF"/>
    <w:rsid w:val="005B3DB5"/>
    <w:rsid w:val="005D5D87"/>
    <w:rsid w:val="005E0EC5"/>
    <w:rsid w:val="005E34EF"/>
    <w:rsid w:val="005E5836"/>
    <w:rsid w:val="005F0767"/>
    <w:rsid w:val="005F38CD"/>
    <w:rsid w:val="00601A07"/>
    <w:rsid w:val="00602D64"/>
    <w:rsid w:val="00611CA8"/>
    <w:rsid w:val="00621511"/>
    <w:rsid w:val="0062623B"/>
    <w:rsid w:val="00631728"/>
    <w:rsid w:val="006339BE"/>
    <w:rsid w:val="00635589"/>
    <w:rsid w:val="00651DD1"/>
    <w:rsid w:val="00657762"/>
    <w:rsid w:val="0066609D"/>
    <w:rsid w:val="006755C9"/>
    <w:rsid w:val="006764A0"/>
    <w:rsid w:val="00676DCE"/>
    <w:rsid w:val="00683E48"/>
    <w:rsid w:val="00685E36"/>
    <w:rsid w:val="006A2C18"/>
    <w:rsid w:val="006B31CA"/>
    <w:rsid w:val="006B4C2E"/>
    <w:rsid w:val="006B6F4E"/>
    <w:rsid w:val="006C00B1"/>
    <w:rsid w:val="006D2195"/>
    <w:rsid w:val="006D358C"/>
    <w:rsid w:val="006E3661"/>
    <w:rsid w:val="006F5901"/>
    <w:rsid w:val="00710633"/>
    <w:rsid w:val="007108EB"/>
    <w:rsid w:val="00711B9B"/>
    <w:rsid w:val="00714F68"/>
    <w:rsid w:val="00716FF8"/>
    <w:rsid w:val="00721FBD"/>
    <w:rsid w:val="00723F46"/>
    <w:rsid w:val="007308D5"/>
    <w:rsid w:val="00752364"/>
    <w:rsid w:val="00757E95"/>
    <w:rsid w:val="00760963"/>
    <w:rsid w:val="00760CF1"/>
    <w:rsid w:val="0076349A"/>
    <w:rsid w:val="00783274"/>
    <w:rsid w:val="0079539B"/>
    <w:rsid w:val="00795B9C"/>
    <w:rsid w:val="007A57AD"/>
    <w:rsid w:val="007A63CB"/>
    <w:rsid w:val="007A6C46"/>
    <w:rsid w:val="007B2970"/>
    <w:rsid w:val="007B4B66"/>
    <w:rsid w:val="007C07AD"/>
    <w:rsid w:val="007C28EA"/>
    <w:rsid w:val="007D0FF2"/>
    <w:rsid w:val="007D636B"/>
    <w:rsid w:val="007E5DA0"/>
    <w:rsid w:val="007E60A1"/>
    <w:rsid w:val="007E76E0"/>
    <w:rsid w:val="0081002F"/>
    <w:rsid w:val="00815064"/>
    <w:rsid w:val="00815B96"/>
    <w:rsid w:val="00822855"/>
    <w:rsid w:val="008249EC"/>
    <w:rsid w:val="00834DC4"/>
    <w:rsid w:val="008429EA"/>
    <w:rsid w:val="00853F8E"/>
    <w:rsid w:val="00856485"/>
    <w:rsid w:val="00856718"/>
    <w:rsid w:val="00864688"/>
    <w:rsid w:val="008646D6"/>
    <w:rsid w:val="00867AA1"/>
    <w:rsid w:val="00877A96"/>
    <w:rsid w:val="0089766A"/>
    <w:rsid w:val="008B0F98"/>
    <w:rsid w:val="008B719A"/>
    <w:rsid w:val="008C0926"/>
    <w:rsid w:val="008C64E3"/>
    <w:rsid w:val="008D536D"/>
    <w:rsid w:val="008D6544"/>
    <w:rsid w:val="008D6C75"/>
    <w:rsid w:val="008E1EBD"/>
    <w:rsid w:val="008E357D"/>
    <w:rsid w:val="008E5C2D"/>
    <w:rsid w:val="008E7F25"/>
    <w:rsid w:val="008E7F47"/>
    <w:rsid w:val="008F469B"/>
    <w:rsid w:val="0091257D"/>
    <w:rsid w:val="00913258"/>
    <w:rsid w:val="00914005"/>
    <w:rsid w:val="00914510"/>
    <w:rsid w:val="00916DE1"/>
    <w:rsid w:val="00925E31"/>
    <w:rsid w:val="00927C7D"/>
    <w:rsid w:val="00946856"/>
    <w:rsid w:val="00953A53"/>
    <w:rsid w:val="00957A46"/>
    <w:rsid w:val="00961001"/>
    <w:rsid w:val="00967421"/>
    <w:rsid w:val="00967E29"/>
    <w:rsid w:val="00985162"/>
    <w:rsid w:val="00987B80"/>
    <w:rsid w:val="00991F78"/>
    <w:rsid w:val="009926F3"/>
    <w:rsid w:val="009A151A"/>
    <w:rsid w:val="009A3B2E"/>
    <w:rsid w:val="009A7749"/>
    <w:rsid w:val="009B18F2"/>
    <w:rsid w:val="009B4FC2"/>
    <w:rsid w:val="009C1D80"/>
    <w:rsid w:val="009C43E3"/>
    <w:rsid w:val="009D3A72"/>
    <w:rsid w:val="009E150A"/>
    <w:rsid w:val="00A0347E"/>
    <w:rsid w:val="00A12D57"/>
    <w:rsid w:val="00A149A8"/>
    <w:rsid w:val="00A149ED"/>
    <w:rsid w:val="00A23B2E"/>
    <w:rsid w:val="00A30136"/>
    <w:rsid w:val="00A3124C"/>
    <w:rsid w:val="00A35EBD"/>
    <w:rsid w:val="00A40DF0"/>
    <w:rsid w:val="00A52C7E"/>
    <w:rsid w:val="00A53696"/>
    <w:rsid w:val="00A554C3"/>
    <w:rsid w:val="00A569CB"/>
    <w:rsid w:val="00A56EF7"/>
    <w:rsid w:val="00A57AD3"/>
    <w:rsid w:val="00A93BCC"/>
    <w:rsid w:val="00A95827"/>
    <w:rsid w:val="00A96CD2"/>
    <w:rsid w:val="00A9764B"/>
    <w:rsid w:val="00AA0E71"/>
    <w:rsid w:val="00AA5709"/>
    <w:rsid w:val="00AC0B5E"/>
    <w:rsid w:val="00AD5F51"/>
    <w:rsid w:val="00AE4ECD"/>
    <w:rsid w:val="00AF7734"/>
    <w:rsid w:val="00AF7C29"/>
    <w:rsid w:val="00B0023F"/>
    <w:rsid w:val="00B0109C"/>
    <w:rsid w:val="00B01DEF"/>
    <w:rsid w:val="00B0664C"/>
    <w:rsid w:val="00B262B2"/>
    <w:rsid w:val="00B30D19"/>
    <w:rsid w:val="00B376FB"/>
    <w:rsid w:val="00B37FCE"/>
    <w:rsid w:val="00B449F6"/>
    <w:rsid w:val="00B45ABD"/>
    <w:rsid w:val="00B537F2"/>
    <w:rsid w:val="00B55CAC"/>
    <w:rsid w:val="00B668B0"/>
    <w:rsid w:val="00B74BB9"/>
    <w:rsid w:val="00B878C1"/>
    <w:rsid w:val="00B92B23"/>
    <w:rsid w:val="00BB141A"/>
    <w:rsid w:val="00BC3DC6"/>
    <w:rsid w:val="00BC6C88"/>
    <w:rsid w:val="00BC75B8"/>
    <w:rsid w:val="00BD1948"/>
    <w:rsid w:val="00BD5F33"/>
    <w:rsid w:val="00BE182C"/>
    <w:rsid w:val="00BE54AC"/>
    <w:rsid w:val="00BF5A7D"/>
    <w:rsid w:val="00C0172D"/>
    <w:rsid w:val="00C031E6"/>
    <w:rsid w:val="00C126CE"/>
    <w:rsid w:val="00C13B9B"/>
    <w:rsid w:val="00C1653C"/>
    <w:rsid w:val="00C16C22"/>
    <w:rsid w:val="00C25AC6"/>
    <w:rsid w:val="00C310C2"/>
    <w:rsid w:val="00C311E3"/>
    <w:rsid w:val="00C469BC"/>
    <w:rsid w:val="00C476ED"/>
    <w:rsid w:val="00C53F40"/>
    <w:rsid w:val="00C57F24"/>
    <w:rsid w:val="00C619B8"/>
    <w:rsid w:val="00C62C78"/>
    <w:rsid w:val="00C65DFD"/>
    <w:rsid w:val="00C66EB9"/>
    <w:rsid w:val="00C71D31"/>
    <w:rsid w:val="00C77500"/>
    <w:rsid w:val="00C77D08"/>
    <w:rsid w:val="00C814D7"/>
    <w:rsid w:val="00C87906"/>
    <w:rsid w:val="00C94EB0"/>
    <w:rsid w:val="00CA4D55"/>
    <w:rsid w:val="00CA5343"/>
    <w:rsid w:val="00CB51DF"/>
    <w:rsid w:val="00CC01C8"/>
    <w:rsid w:val="00CC0A41"/>
    <w:rsid w:val="00CC6D2F"/>
    <w:rsid w:val="00CC6EB6"/>
    <w:rsid w:val="00CC72E9"/>
    <w:rsid w:val="00CD3451"/>
    <w:rsid w:val="00CD5BDB"/>
    <w:rsid w:val="00CD7B7C"/>
    <w:rsid w:val="00CE623A"/>
    <w:rsid w:val="00CE799F"/>
    <w:rsid w:val="00CF0BB8"/>
    <w:rsid w:val="00CF7698"/>
    <w:rsid w:val="00D02D4C"/>
    <w:rsid w:val="00D10A86"/>
    <w:rsid w:val="00D216D7"/>
    <w:rsid w:val="00D21B09"/>
    <w:rsid w:val="00D33B04"/>
    <w:rsid w:val="00D34E48"/>
    <w:rsid w:val="00D40B6B"/>
    <w:rsid w:val="00D56FC2"/>
    <w:rsid w:val="00D6561C"/>
    <w:rsid w:val="00D712A8"/>
    <w:rsid w:val="00DA2DC1"/>
    <w:rsid w:val="00DB5148"/>
    <w:rsid w:val="00DC26E7"/>
    <w:rsid w:val="00DD2EAA"/>
    <w:rsid w:val="00DD32AB"/>
    <w:rsid w:val="00DD34AA"/>
    <w:rsid w:val="00DD5018"/>
    <w:rsid w:val="00DE3944"/>
    <w:rsid w:val="00DE5E51"/>
    <w:rsid w:val="00DF0665"/>
    <w:rsid w:val="00DF0C89"/>
    <w:rsid w:val="00E06D03"/>
    <w:rsid w:val="00E15071"/>
    <w:rsid w:val="00E1604B"/>
    <w:rsid w:val="00E20346"/>
    <w:rsid w:val="00E25EAC"/>
    <w:rsid w:val="00E30A1F"/>
    <w:rsid w:val="00E411F2"/>
    <w:rsid w:val="00E45793"/>
    <w:rsid w:val="00E46B37"/>
    <w:rsid w:val="00E50388"/>
    <w:rsid w:val="00E575C5"/>
    <w:rsid w:val="00E756D4"/>
    <w:rsid w:val="00E915E0"/>
    <w:rsid w:val="00E9544F"/>
    <w:rsid w:val="00EA138A"/>
    <w:rsid w:val="00EA35CA"/>
    <w:rsid w:val="00EA45C5"/>
    <w:rsid w:val="00EA7A65"/>
    <w:rsid w:val="00EB44C6"/>
    <w:rsid w:val="00EB4BAE"/>
    <w:rsid w:val="00EB5687"/>
    <w:rsid w:val="00EB6F7B"/>
    <w:rsid w:val="00EC5953"/>
    <w:rsid w:val="00ED48F2"/>
    <w:rsid w:val="00ED4E66"/>
    <w:rsid w:val="00EF3387"/>
    <w:rsid w:val="00EF74F8"/>
    <w:rsid w:val="00F13A78"/>
    <w:rsid w:val="00F17CED"/>
    <w:rsid w:val="00F21AED"/>
    <w:rsid w:val="00F239E8"/>
    <w:rsid w:val="00F324B5"/>
    <w:rsid w:val="00F46426"/>
    <w:rsid w:val="00F46CDE"/>
    <w:rsid w:val="00F52B6A"/>
    <w:rsid w:val="00F530BF"/>
    <w:rsid w:val="00F56E9E"/>
    <w:rsid w:val="00F62C1F"/>
    <w:rsid w:val="00F679B2"/>
    <w:rsid w:val="00F706B5"/>
    <w:rsid w:val="00F8296B"/>
    <w:rsid w:val="00F86C66"/>
    <w:rsid w:val="00F939E0"/>
    <w:rsid w:val="00FA3242"/>
    <w:rsid w:val="00FA4082"/>
    <w:rsid w:val="00FB18BA"/>
    <w:rsid w:val="00FB3860"/>
    <w:rsid w:val="00FB4FD5"/>
    <w:rsid w:val="00FB520B"/>
    <w:rsid w:val="00FB7204"/>
    <w:rsid w:val="00FC0F43"/>
    <w:rsid w:val="00FC4AC8"/>
    <w:rsid w:val="00FD03B4"/>
    <w:rsid w:val="00FF0973"/>
    <w:rsid w:val="00FF388C"/>
    <w:rsid w:val="37E355B4"/>
    <w:rsid w:val="7C164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1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4EE5-E059-4FD1-9563-4606E3EDC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2281</Words>
  <Characters>13004</Characters>
  <Lines>108</Lines>
  <Paragraphs>30</Paragraphs>
  <TotalTime>31</TotalTime>
  <ScaleCrop>false</ScaleCrop>
  <LinksUpToDate>false</LinksUpToDate>
  <CharactersWithSpaces>15255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2023-06-30T16:40:00Z</dcterms:created>
  <dc:creator>ОМП</dc:creator>
  <cp:lastModifiedBy>v.shabanov</cp:lastModifiedBy>
  <cp:lastPrinted>2022-06-29T13:15:00Z</cp:lastPrinted>
  <dcterms:modified xsi:type="dcterms:W3CDTF">2023-10-09T08:05:31Z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EFAC045A0A5445CF97655593FEE02698_13</vt:lpwstr>
  </property>
</Properties>
</file>