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0F2" w:rsidRDefault="00D700F2" w:rsidP="00D700F2">
      <w:pPr>
        <w:spacing w:line="240" w:lineRule="auto"/>
        <w:jc w:val="center"/>
        <w:rPr>
          <w:rFonts w:ascii="Times New Roman" w:hAnsi="Times New Roman" w:cs="Times New Roman"/>
          <w:sz w:val="28"/>
          <w:szCs w:val="28"/>
        </w:rPr>
      </w:pPr>
      <w:r>
        <w:rPr>
          <w:rFonts w:ascii="Times New Roman" w:hAnsi="Times New Roman" w:cs="Times New Roman"/>
          <w:sz w:val="28"/>
          <w:szCs w:val="28"/>
        </w:rPr>
        <w:t>ПРОГРАММА ВСТУПИТЕЛЬНОГО ИСПЫТАНИЯ</w:t>
      </w:r>
    </w:p>
    <w:p w:rsidR="00D700F2" w:rsidRDefault="00D700F2" w:rsidP="00D700F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Pr="000B2721">
        <w:rPr>
          <w:rFonts w:ascii="Times New Roman" w:hAnsi="Times New Roman" w:cs="Times New Roman"/>
          <w:sz w:val="28"/>
          <w:szCs w:val="28"/>
        </w:rPr>
        <w:t>Анатомия и физиология человека</w:t>
      </w:r>
      <w:r>
        <w:rPr>
          <w:rFonts w:ascii="Times New Roman" w:hAnsi="Times New Roman" w:cs="Times New Roman"/>
          <w:sz w:val="28"/>
          <w:szCs w:val="28"/>
        </w:rPr>
        <w:t>»</w:t>
      </w:r>
    </w:p>
    <w:p w:rsidR="00D700F2" w:rsidRDefault="00D700F2" w:rsidP="00D700F2">
      <w:pPr>
        <w:spacing w:line="240" w:lineRule="auto"/>
        <w:jc w:val="center"/>
        <w:rPr>
          <w:rFonts w:ascii="Times New Roman" w:hAnsi="Times New Roman" w:cs="Times New Roman"/>
          <w:sz w:val="28"/>
          <w:szCs w:val="28"/>
        </w:rPr>
      </w:pPr>
      <w:r>
        <w:rPr>
          <w:rFonts w:ascii="Times New Roman" w:hAnsi="Times New Roman" w:cs="Times New Roman"/>
          <w:sz w:val="28"/>
          <w:szCs w:val="28"/>
        </w:rPr>
        <w:t>для лиц, поступающих на базе профессионального образования</w:t>
      </w:r>
    </w:p>
    <w:p w:rsidR="000B2721" w:rsidRDefault="000B2721" w:rsidP="000B2721">
      <w:pPr>
        <w:spacing w:after="0" w:line="240" w:lineRule="auto"/>
        <w:jc w:val="center"/>
        <w:rPr>
          <w:rFonts w:ascii="Times New Roman" w:hAnsi="Times New Roman" w:cs="Times New Roman"/>
          <w:b/>
          <w:sz w:val="28"/>
          <w:szCs w:val="28"/>
        </w:rPr>
      </w:pPr>
    </w:p>
    <w:p w:rsidR="00AC7EAC" w:rsidRPr="000B2721" w:rsidRDefault="0004285E" w:rsidP="00BA641E">
      <w:pPr>
        <w:spacing w:after="0" w:line="240" w:lineRule="auto"/>
        <w:ind w:firstLine="709"/>
        <w:jc w:val="center"/>
        <w:rPr>
          <w:rFonts w:ascii="Times New Roman" w:hAnsi="Times New Roman" w:cs="Times New Roman"/>
          <w:b/>
          <w:sz w:val="24"/>
          <w:szCs w:val="24"/>
        </w:rPr>
      </w:pPr>
      <w:r w:rsidRPr="000B2721">
        <w:rPr>
          <w:rFonts w:ascii="Times New Roman" w:hAnsi="Times New Roman" w:cs="Times New Roman"/>
          <w:b/>
          <w:sz w:val="24"/>
          <w:szCs w:val="24"/>
        </w:rPr>
        <w:t xml:space="preserve">Раздел 1. </w:t>
      </w:r>
      <w:r w:rsidR="00AC7EAC" w:rsidRPr="000B2721">
        <w:rPr>
          <w:rFonts w:ascii="Times New Roman" w:hAnsi="Times New Roman" w:cs="Times New Roman"/>
          <w:b/>
          <w:sz w:val="24"/>
          <w:szCs w:val="24"/>
        </w:rPr>
        <w:t>Анатомия и физиология человека как предмет</w:t>
      </w:r>
    </w:p>
    <w:p w:rsidR="00BA641E" w:rsidRPr="000B2721" w:rsidRDefault="00BA641E" w:rsidP="00BA641E">
      <w:pPr>
        <w:spacing w:after="0" w:line="240" w:lineRule="auto"/>
        <w:ind w:firstLine="709"/>
        <w:jc w:val="center"/>
        <w:rPr>
          <w:rFonts w:ascii="Times New Roman" w:hAnsi="Times New Roman" w:cs="Times New Roman"/>
          <w:b/>
          <w:sz w:val="24"/>
          <w:szCs w:val="24"/>
        </w:rPr>
      </w:pPr>
    </w:p>
    <w:p w:rsidR="00C25A8B" w:rsidRPr="000B2721" w:rsidRDefault="00AC7EAC" w:rsidP="00BA641E">
      <w:pPr>
        <w:spacing w:after="0" w:line="240" w:lineRule="auto"/>
        <w:ind w:firstLine="709"/>
        <w:jc w:val="both"/>
        <w:rPr>
          <w:rFonts w:ascii="Times New Roman" w:hAnsi="Times New Roman" w:cs="Times New Roman"/>
          <w:b/>
          <w:sz w:val="24"/>
          <w:szCs w:val="24"/>
        </w:rPr>
      </w:pPr>
      <w:r w:rsidRPr="000B2721">
        <w:rPr>
          <w:rFonts w:ascii="Times New Roman" w:hAnsi="Times New Roman" w:cs="Times New Roman"/>
          <w:b/>
          <w:sz w:val="24"/>
          <w:szCs w:val="24"/>
        </w:rPr>
        <w:t>Организм человека - биологическая целостная саморегулирующаяся система</w:t>
      </w:r>
      <w:r w:rsidR="0004285E" w:rsidRPr="000B2721">
        <w:rPr>
          <w:rFonts w:ascii="Times New Roman" w:hAnsi="Times New Roman" w:cs="Times New Roman"/>
          <w:b/>
          <w:sz w:val="24"/>
          <w:szCs w:val="24"/>
        </w:rPr>
        <w:t>.</w:t>
      </w:r>
      <w:r w:rsidR="00BA641E" w:rsidRPr="000B2721">
        <w:rPr>
          <w:rFonts w:ascii="Times New Roman" w:hAnsi="Times New Roman" w:cs="Times New Roman"/>
          <w:b/>
          <w:sz w:val="24"/>
          <w:szCs w:val="24"/>
        </w:rPr>
        <w:t xml:space="preserve"> </w:t>
      </w:r>
      <w:r w:rsidR="00BA641E" w:rsidRPr="000B2721">
        <w:rPr>
          <w:rFonts w:ascii="Times New Roman" w:hAnsi="Times New Roman" w:cs="Times New Roman"/>
          <w:sz w:val="24"/>
          <w:szCs w:val="24"/>
        </w:rPr>
        <w:t>Роль анатомии и физиологии в ряду медицинских наук, значение изучения данных дисциплин для медицинских сестер. Названия и сущность физиологических процессов, составляющих жизнедеятельность организма.</w:t>
      </w:r>
    </w:p>
    <w:p w:rsidR="00AC7EAC" w:rsidRPr="000B2721" w:rsidRDefault="00AC7EAC"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sz w:val="24"/>
          <w:szCs w:val="24"/>
        </w:rPr>
        <w:t xml:space="preserve">Характеристика организма человека как целостной биологической системы и социального существа. Функциональное единство организма и окружающей среды. Принципы </w:t>
      </w:r>
      <w:proofErr w:type="spellStart"/>
      <w:r w:rsidRPr="000B2721">
        <w:rPr>
          <w:rFonts w:ascii="Times New Roman" w:hAnsi="Times New Roman" w:cs="Times New Roman"/>
          <w:sz w:val="24"/>
          <w:szCs w:val="24"/>
        </w:rPr>
        <w:t>саморегуляции</w:t>
      </w:r>
      <w:proofErr w:type="spellEnd"/>
      <w:r w:rsidRPr="000B2721">
        <w:rPr>
          <w:rFonts w:ascii="Times New Roman" w:hAnsi="Times New Roman" w:cs="Times New Roman"/>
          <w:sz w:val="24"/>
          <w:szCs w:val="24"/>
        </w:rPr>
        <w:t>, проявления нормальной жизнедеятельности.</w:t>
      </w:r>
    </w:p>
    <w:p w:rsidR="00AC7EAC" w:rsidRPr="000B2721" w:rsidRDefault="00AC7EAC" w:rsidP="00BA641E">
      <w:pPr>
        <w:spacing w:after="0" w:line="240" w:lineRule="auto"/>
        <w:ind w:firstLine="709"/>
        <w:jc w:val="both"/>
        <w:rPr>
          <w:rFonts w:ascii="Times New Roman" w:hAnsi="Times New Roman" w:cs="Times New Roman"/>
          <w:sz w:val="24"/>
          <w:szCs w:val="24"/>
        </w:rPr>
      </w:pPr>
    </w:p>
    <w:p w:rsidR="00BA641E" w:rsidRPr="000B2721" w:rsidRDefault="00BA641E" w:rsidP="00BA641E">
      <w:pPr>
        <w:spacing w:after="0" w:line="240" w:lineRule="auto"/>
        <w:ind w:firstLine="709"/>
        <w:jc w:val="center"/>
        <w:rPr>
          <w:rFonts w:ascii="Times New Roman" w:hAnsi="Times New Roman" w:cs="Times New Roman"/>
          <w:sz w:val="24"/>
          <w:szCs w:val="24"/>
        </w:rPr>
      </w:pPr>
      <w:r w:rsidRPr="000B2721">
        <w:rPr>
          <w:rFonts w:ascii="Times New Roman" w:hAnsi="Times New Roman" w:cs="Times New Roman"/>
          <w:b/>
          <w:sz w:val="24"/>
          <w:szCs w:val="24"/>
        </w:rPr>
        <w:t xml:space="preserve">Раздел 2. </w:t>
      </w:r>
      <w:r w:rsidR="00AC7EAC" w:rsidRPr="000B2721">
        <w:rPr>
          <w:rFonts w:ascii="Times New Roman" w:hAnsi="Times New Roman" w:cs="Times New Roman"/>
          <w:b/>
          <w:sz w:val="24"/>
          <w:szCs w:val="24"/>
        </w:rPr>
        <w:t>Учение о тканях. Понятие об органе и системах органов</w:t>
      </w:r>
    </w:p>
    <w:p w:rsidR="00BA641E" w:rsidRPr="000B2721" w:rsidRDefault="00BA641E" w:rsidP="00BA641E">
      <w:pPr>
        <w:spacing w:after="0" w:line="240" w:lineRule="auto"/>
        <w:ind w:firstLine="709"/>
        <w:jc w:val="center"/>
        <w:rPr>
          <w:rFonts w:ascii="Times New Roman" w:hAnsi="Times New Roman" w:cs="Times New Roman"/>
          <w:sz w:val="24"/>
          <w:szCs w:val="24"/>
        </w:rPr>
      </w:pPr>
    </w:p>
    <w:p w:rsidR="00AC7EAC" w:rsidRPr="000B2721" w:rsidRDefault="00BA641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Ткани, органы и системы органов человека</w:t>
      </w:r>
      <w:r w:rsidR="00AC7EAC" w:rsidRPr="000B2721">
        <w:rPr>
          <w:rFonts w:ascii="Times New Roman" w:hAnsi="Times New Roman" w:cs="Times New Roman"/>
          <w:sz w:val="24"/>
          <w:szCs w:val="24"/>
        </w:rPr>
        <w:t>.</w:t>
      </w:r>
      <w:r w:rsidRPr="000B2721">
        <w:rPr>
          <w:rFonts w:ascii="Times New Roman" w:hAnsi="Times New Roman" w:cs="Times New Roman"/>
          <w:sz w:val="24"/>
          <w:szCs w:val="24"/>
        </w:rPr>
        <w:t xml:space="preserve"> </w:t>
      </w:r>
      <w:r w:rsidR="00AC7EAC" w:rsidRPr="000B2721">
        <w:rPr>
          <w:rFonts w:ascii="Times New Roman" w:hAnsi="Times New Roman" w:cs="Times New Roman"/>
          <w:sz w:val="24"/>
          <w:szCs w:val="24"/>
        </w:rPr>
        <w:t>Ткань - определение, классификация тканей. Особенности строения и топографии эпителиальной, соединительной, мышечной и нервной тканей, их разновидности. Функциональное значение различных видов тканей. Понятие об органе. Системы органов, их значение</w:t>
      </w:r>
    </w:p>
    <w:p w:rsidR="00AC7EAC" w:rsidRPr="000B2721" w:rsidRDefault="00AC7EAC" w:rsidP="00BA641E">
      <w:pPr>
        <w:spacing w:after="0" w:line="240" w:lineRule="auto"/>
        <w:ind w:firstLine="709"/>
        <w:jc w:val="both"/>
        <w:rPr>
          <w:rFonts w:ascii="Times New Roman" w:hAnsi="Times New Roman" w:cs="Times New Roman"/>
          <w:sz w:val="24"/>
          <w:szCs w:val="24"/>
        </w:rPr>
      </w:pPr>
    </w:p>
    <w:p w:rsidR="00AC7EAC" w:rsidRPr="000B2721" w:rsidRDefault="00BA641E" w:rsidP="00BA641E">
      <w:pPr>
        <w:spacing w:after="0" w:line="240" w:lineRule="auto"/>
        <w:ind w:firstLine="709"/>
        <w:jc w:val="center"/>
        <w:rPr>
          <w:rFonts w:ascii="Times New Roman" w:hAnsi="Times New Roman" w:cs="Times New Roman"/>
          <w:b/>
          <w:sz w:val="24"/>
          <w:szCs w:val="24"/>
        </w:rPr>
      </w:pPr>
      <w:r w:rsidRPr="000B2721">
        <w:rPr>
          <w:rFonts w:ascii="Times New Roman" w:hAnsi="Times New Roman" w:cs="Times New Roman"/>
          <w:b/>
          <w:sz w:val="24"/>
          <w:szCs w:val="24"/>
        </w:rPr>
        <w:t xml:space="preserve">Раздел 3. </w:t>
      </w:r>
      <w:r w:rsidR="00AC7EAC" w:rsidRPr="000B2721">
        <w:rPr>
          <w:rFonts w:ascii="Times New Roman" w:hAnsi="Times New Roman" w:cs="Times New Roman"/>
          <w:b/>
          <w:sz w:val="24"/>
          <w:szCs w:val="24"/>
        </w:rPr>
        <w:t>Морфофункциональная характеристика опорно-двигательного аппарата.</w:t>
      </w:r>
    </w:p>
    <w:p w:rsidR="00BA641E" w:rsidRPr="000B2721" w:rsidRDefault="00BA641E" w:rsidP="00BA641E">
      <w:pPr>
        <w:spacing w:after="0" w:line="240" w:lineRule="auto"/>
        <w:ind w:firstLine="709"/>
        <w:jc w:val="center"/>
        <w:rPr>
          <w:rFonts w:ascii="Times New Roman" w:hAnsi="Times New Roman" w:cs="Times New Roman"/>
          <w:b/>
          <w:sz w:val="24"/>
          <w:szCs w:val="24"/>
        </w:rPr>
      </w:pPr>
    </w:p>
    <w:p w:rsidR="00AC7EAC" w:rsidRPr="000B2721" w:rsidRDefault="00AC7EAC"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Кость как орган</w:t>
      </w:r>
      <w:r w:rsidR="00BA641E" w:rsidRPr="000B2721">
        <w:rPr>
          <w:rFonts w:ascii="Times New Roman" w:hAnsi="Times New Roman" w:cs="Times New Roman"/>
          <w:b/>
          <w:sz w:val="24"/>
          <w:szCs w:val="24"/>
        </w:rPr>
        <w:t xml:space="preserve"> </w:t>
      </w:r>
      <w:r w:rsidRPr="000B2721">
        <w:rPr>
          <w:rFonts w:ascii="Times New Roman" w:hAnsi="Times New Roman" w:cs="Times New Roman"/>
          <w:b/>
          <w:sz w:val="24"/>
          <w:szCs w:val="24"/>
        </w:rPr>
        <w:t>- Соединение костей</w:t>
      </w:r>
      <w:r w:rsidRPr="000B2721">
        <w:rPr>
          <w:rFonts w:ascii="Times New Roman" w:hAnsi="Times New Roman" w:cs="Times New Roman"/>
          <w:sz w:val="24"/>
          <w:szCs w:val="24"/>
        </w:rPr>
        <w:t>.</w:t>
      </w:r>
      <w:r w:rsidR="00BA641E" w:rsidRPr="000B2721">
        <w:rPr>
          <w:rFonts w:ascii="Times New Roman" w:hAnsi="Times New Roman" w:cs="Times New Roman"/>
          <w:sz w:val="24"/>
          <w:szCs w:val="24"/>
        </w:rPr>
        <w:t xml:space="preserve"> Общий план строения скелета человека. Строение кости как органа, классификация костей скелета человека. Позвоночный столб. Строение позвонков, крестца, копчика. Соединение позвоночного столба.</w:t>
      </w:r>
    </w:p>
    <w:p w:rsidR="00AC7EAC" w:rsidRPr="000B2721" w:rsidRDefault="00AC7EAC"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sz w:val="24"/>
          <w:szCs w:val="24"/>
        </w:rPr>
        <w:t>Грудная клетка, грудная полость, апертуры, реберные дуги. Формы грудной клетки. Строение грудины. Ребра: истинные, ложные, колеблющиеся. Соединение ребер с позвоночником</w:t>
      </w:r>
      <w:r w:rsidR="00BA641E" w:rsidRPr="000B2721">
        <w:rPr>
          <w:rFonts w:ascii="Times New Roman" w:hAnsi="Times New Roman" w:cs="Times New Roman"/>
          <w:sz w:val="24"/>
          <w:szCs w:val="24"/>
        </w:rPr>
        <w:t>.</w:t>
      </w:r>
    </w:p>
    <w:p w:rsidR="00BA641E" w:rsidRPr="000B2721" w:rsidRDefault="00BA641E" w:rsidP="00BA641E">
      <w:pPr>
        <w:spacing w:after="0" w:line="240" w:lineRule="auto"/>
        <w:ind w:firstLine="709"/>
        <w:jc w:val="both"/>
        <w:rPr>
          <w:rFonts w:ascii="Times New Roman" w:hAnsi="Times New Roman" w:cs="Times New Roman"/>
          <w:sz w:val="24"/>
          <w:szCs w:val="24"/>
        </w:rPr>
      </w:pPr>
    </w:p>
    <w:p w:rsidR="00AC7EAC" w:rsidRPr="000B2721" w:rsidRDefault="00AC7EAC"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Кости черепа</w:t>
      </w:r>
      <w:proofErr w:type="gramStart"/>
      <w:r w:rsidRPr="000B2721">
        <w:rPr>
          <w:rFonts w:ascii="Times New Roman" w:hAnsi="Times New Roman" w:cs="Times New Roman"/>
          <w:b/>
          <w:sz w:val="24"/>
          <w:szCs w:val="24"/>
        </w:rPr>
        <w:t>.</w:t>
      </w:r>
      <w:proofErr w:type="gramEnd"/>
      <w:r w:rsidRPr="000B2721">
        <w:rPr>
          <w:rFonts w:ascii="Times New Roman" w:hAnsi="Times New Roman" w:cs="Times New Roman"/>
          <w:b/>
          <w:sz w:val="24"/>
          <w:szCs w:val="24"/>
        </w:rPr>
        <w:t xml:space="preserve"> </w:t>
      </w:r>
      <w:proofErr w:type="gramStart"/>
      <w:r w:rsidRPr="000B2721">
        <w:rPr>
          <w:rFonts w:ascii="Times New Roman" w:hAnsi="Times New Roman" w:cs="Times New Roman"/>
          <w:b/>
          <w:sz w:val="24"/>
          <w:szCs w:val="24"/>
        </w:rPr>
        <w:t>и</w:t>
      </w:r>
      <w:proofErr w:type="gramEnd"/>
      <w:r w:rsidRPr="000B2721">
        <w:rPr>
          <w:rFonts w:ascii="Times New Roman" w:hAnsi="Times New Roman" w:cs="Times New Roman"/>
          <w:b/>
          <w:sz w:val="24"/>
          <w:szCs w:val="24"/>
        </w:rPr>
        <w:t>х соединение. Кости грудной клетки. Позвоночный столб.</w:t>
      </w:r>
      <w:r w:rsidR="00BA641E" w:rsidRPr="000B2721">
        <w:rPr>
          <w:rFonts w:ascii="Times New Roman" w:hAnsi="Times New Roman" w:cs="Times New Roman"/>
          <w:b/>
          <w:sz w:val="24"/>
          <w:szCs w:val="24"/>
        </w:rPr>
        <w:t xml:space="preserve"> </w:t>
      </w:r>
      <w:r w:rsidRPr="000B2721">
        <w:rPr>
          <w:rFonts w:ascii="Times New Roman" w:hAnsi="Times New Roman" w:cs="Times New Roman"/>
          <w:sz w:val="24"/>
          <w:szCs w:val="24"/>
        </w:rPr>
        <w:t>Кости черепа (мозговой и лицевой отделы). Соединения костей черепа. Понятие о родничках, сроки их закрытия.</w:t>
      </w:r>
    </w:p>
    <w:p w:rsidR="00BA641E" w:rsidRPr="000B2721" w:rsidRDefault="00BA641E" w:rsidP="00BA641E">
      <w:pPr>
        <w:spacing w:after="0" w:line="240" w:lineRule="auto"/>
        <w:ind w:firstLine="709"/>
        <w:jc w:val="both"/>
        <w:rPr>
          <w:rFonts w:ascii="Times New Roman" w:hAnsi="Times New Roman" w:cs="Times New Roman"/>
          <w:sz w:val="24"/>
          <w:szCs w:val="24"/>
        </w:rPr>
      </w:pPr>
    </w:p>
    <w:p w:rsidR="00AC7EAC" w:rsidRPr="000B2721" w:rsidRDefault="00AC7EAC"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Скелет верхней и нижней конечностей.</w:t>
      </w:r>
      <w:r w:rsidR="00BA641E" w:rsidRPr="000B2721">
        <w:rPr>
          <w:rFonts w:ascii="Times New Roman" w:hAnsi="Times New Roman" w:cs="Times New Roman"/>
          <w:b/>
          <w:sz w:val="24"/>
          <w:szCs w:val="24"/>
        </w:rPr>
        <w:t xml:space="preserve"> </w:t>
      </w:r>
      <w:r w:rsidR="00BA641E" w:rsidRPr="000B2721">
        <w:rPr>
          <w:rFonts w:ascii="Times New Roman" w:hAnsi="Times New Roman" w:cs="Times New Roman"/>
          <w:sz w:val="24"/>
          <w:szCs w:val="24"/>
        </w:rPr>
        <w:t>Скелет верхней конечности, отделы. Скелет плечевого пояса. Строение лопатки и ключицы. Строение и соединения костей свободной верхней конечности. Движения в суставах верхней конечности. Типичные места переломов конечности.</w:t>
      </w:r>
    </w:p>
    <w:p w:rsidR="00AC7EAC" w:rsidRPr="000B2721" w:rsidRDefault="00AC7EAC"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sz w:val="24"/>
          <w:szCs w:val="24"/>
        </w:rPr>
        <w:t>Скелет нижней конечности - отделы. Скелет тазового пояса. Таз как целое. Половые различия таза. Скелет свободной нижней конечности - кости его образующие, их строение, соединения. Стопа как целое - своды стопы. Движения в суставах свободной нижней конечности. Типичные места переломов конечности. Соединения костей, классификация. Строение сустава. Классификация суставов, биомеханика суставов.</w:t>
      </w:r>
    </w:p>
    <w:p w:rsidR="00AC7EAC" w:rsidRPr="000B2721" w:rsidRDefault="00AC7EAC" w:rsidP="00BA641E">
      <w:pPr>
        <w:spacing w:after="0" w:line="240" w:lineRule="auto"/>
        <w:ind w:firstLine="709"/>
        <w:jc w:val="both"/>
        <w:rPr>
          <w:rFonts w:ascii="Times New Roman" w:hAnsi="Times New Roman" w:cs="Times New Roman"/>
          <w:sz w:val="24"/>
          <w:szCs w:val="24"/>
        </w:rPr>
      </w:pPr>
    </w:p>
    <w:p w:rsidR="00AC7EAC" w:rsidRPr="000B2721" w:rsidRDefault="00AC7EAC"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Основы миологии</w:t>
      </w:r>
      <w:r w:rsidRPr="000B2721">
        <w:rPr>
          <w:rFonts w:ascii="Times New Roman" w:hAnsi="Times New Roman" w:cs="Times New Roman"/>
          <w:sz w:val="24"/>
          <w:szCs w:val="24"/>
        </w:rPr>
        <w:t>.</w:t>
      </w:r>
      <w:r w:rsidR="00BA641E" w:rsidRPr="000B2721">
        <w:rPr>
          <w:rFonts w:ascii="Times New Roman" w:hAnsi="Times New Roman" w:cs="Times New Roman"/>
          <w:sz w:val="24"/>
          <w:szCs w:val="24"/>
        </w:rPr>
        <w:t xml:space="preserve"> </w:t>
      </w:r>
      <w:r w:rsidRPr="000B2721">
        <w:rPr>
          <w:rFonts w:ascii="Times New Roman" w:hAnsi="Times New Roman" w:cs="Times New Roman"/>
          <w:sz w:val="24"/>
          <w:szCs w:val="24"/>
        </w:rPr>
        <w:t xml:space="preserve">Мышца как орган. Вспомогательный аппарат мышц. Классификация мышц, группы мышц (мышцы головы, шеи, туловища, верхних и нижних конечностей). Мышечное сокращение. Утомление мышц. Топографические образования </w:t>
      </w:r>
      <w:r w:rsidRPr="000B2721">
        <w:rPr>
          <w:rFonts w:ascii="Times New Roman" w:hAnsi="Times New Roman" w:cs="Times New Roman"/>
          <w:sz w:val="24"/>
          <w:szCs w:val="24"/>
        </w:rPr>
        <w:lastRenderedPageBreak/>
        <w:t>верхней и нижней конечностей. Топография мышц живота. Слабые места передней брюшной стенки.</w:t>
      </w:r>
    </w:p>
    <w:p w:rsidR="00AC7EAC" w:rsidRPr="000B2721" w:rsidRDefault="00AC7EAC" w:rsidP="00BA641E">
      <w:pPr>
        <w:spacing w:after="0" w:line="240" w:lineRule="auto"/>
        <w:ind w:firstLine="709"/>
        <w:jc w:val="both"/>
        <w:rPr>
          <w:rFonts w:ascii="Times New Roman" w:hAnsi="Times New Roman" w:cs="Times New Roman"/>
          <w:sz w:val="24"/>
          <w:szCs w:val="24"/>
        </w:rPr>
      </w:pPr>
    </w:p>
    <w:p w:rsidR="00AC7EAC" w:rsidRPr="000B2721" w:rsidRDefault="007E3DDE" w:rsidP="007E3DDE">
      <w:pPr>
        <w:spacing w:after="0" w:line="240" w:lineRule="auto"/>
        <w:ind w:firstLine="709"/>
        <w:jc w:val="center"/>
        <w:rPr>
          <w:rFonts w:ascii="Times New Roman" w:hAnsi="Times New Roman" w:cs="Times New Roman"/>
          <w:b/>
          <w:sz w:val="24"/>
          <w:szCs w:val="24"/>
        </w:rPr>
      </w:pPr>
      <w:r w:rsidRPr="000B2721">
        <w:rPr>
          <w:rFonts w:ascii="Times New Roman" w:hAnsi="Times New Roman" w:cs="Times New Roman"/>
          <w:b/>
          <w:sz w:val="24"/>
          <w:szCs w:val="24"/>
        </w:rPr>
        <w:t xml:space="preserve">Раздел 4. </w:t>
      </w:r>
      <w:r w:rsidR="00AC7EAC" w:rsidRPr="000B2721">
        <w:rPr>
          <w:rFonts w:ascii="Times New Roman" w:hAnsi="Times New Roman" w:cs="Times New Roman"/>
          <w:b/>
          <w:sz w:val="24"/>
          <w:szCs w:val="24"/>
        </w:rPr>
        <w:t>Морфофункциональная характеристика системы органов дыхания.</w:t>
      </w:r>
    </w:p>
    <w:p w:rsidR="007E3DDE" w:rsidRPr="000B2721" w:rsidRDefault="007E3DDE" w:rsidP="007E3DDE">
      <w:pPr>
        <w:spacing w:after="0" w:line="240" w:lineRule="auto"/>
        <w:ind w:firstLine="709"/>
        <w:jc w:val="center"/>
        <w:rPr>
          <w:rFonts w:ascii="Times New Roman" w:hAnsi="Times New Roman" w:cs="Times New Roman"/>
          <w:b/>
          <w:sz w:val="24"/>
          <w:szCs w:val="24"/>
        </w:rPr>
      </w:pPr>
    </w:p>
    <w:p w:rsidR="00AC7EAC" w:rsidRPr="000B2721" w:rsidRDefault="00AC7EAC"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Анатомия органов дыхания. Физиология дыхания.</w:t>
      </w:r>
      <w:r w:rsidRPr="000B2721">
        <w:rPr>
          <w:rFonts w:ascii="Times New Roman" w:hAnsi="Times New Roman" w:cs="Times New Roman"/>
          <w:sz w:val="24"/>
          <w:szCs w:val="24"/>
        </w:rPr>
        <w:t xml:space="preserve"> Спланхнология - раздел анатомии, изучающий внутренние органы, особенности строения полых и паренхиматозных органов Строение и топография органов системы дыхания. Роль системы дыхания для организма. Значение кислорода. Этапы дыхания. Дыхательный цикл. Плевра: строение, плевральная полость. Опасность перелома ребер при сердечно-легочной реанимации. Физиология дыхания. Условно-рефлекторная и произвольная регуляция дыхания. Дыхание при физической работе, при повышенном и пониженном барометрическом давлении. Резервные возможности системы дыхания. Защитные дыхательные рефлексы. Дыхание при речи. Функциональная система поддержания постоянства газового состава крови.</w:t>
      </w:r>
    </w:p>
    <w:p w:rsidR="00AC7EAC" w:rsidRPr="000B2721" w:rsidRDefault="00AC7EAC" w:rsidP="00BA641E">
      <w:pPr>
        <w:spacing w:after="0" w:line="240" w:lineRule="auto"/>
        <w:ind w:firstLine="709"/>
        <w:jc w:val="both"/>
        <w:rPr>
          <w:rFonts w:ascii="Times New Roman" w:hAnsi="Times New Roman" w:cs="Times New Roman"/>
          <w:b/>
          <w:sz w:val="24"/>
          <w:szCs w:val="24"/>
        </w:rPr>
      </w:pPr>
    </w:p>
    <w:p w:rsidR="00AC7EAC" w:rsidRPr="000B2721" w:rsidRDefault="007E3DDE" w:rsidP="007E3DDE">
      <w:pPr>
        <w:spacing w:after="0" w:line="240" w:lineRule="auto"/>
        <w:ind w:firstLine="709"/>
        <w:jc w:val="center"/>
        <w:rPr>
          <w:rFonts w:ascii="Times New Roman" w:hAnsi="Times New Roman" w:cs="Times New Roman"/>
          <w:b/>
          <w:sz w:val="24"/>
          <w:szCs w:val="24"/>
        </w:rPr>
      </w:pPr>
      <w:r w:rsidRPr="000B2721">
        <w:rPr>
          <w:rFonts w:ascii="Times New Roman" w:hAnsi="Times New Roman" w:cs="Times New Roman"/>
          <w:b/>
          <w:sz w:val="24"/>
          <w:szCs w:val="24"/>
        </w:rPr>
        <w:t xml:space="preserve">Раздел 5. </w:t>
      </w:r>
      <w:r w:rsidR="00AC7EAC" w:rsidRPr="000B2721">
        <w:rPr>
          <w:rFonts w:ascii="Times New Roman" w:hAnsi="Times New Roman" w:cs="Times New Roman"/>
          <w:b/>
          <w:sz w:val="24"/>
          <w:szCs w:val="24"/>
        </w:rPr>
        <w:t>Морфофункциональная характеристика системы органов пищеварения. Обмен веществ и энергии.</w:t>
      </w:r>
    </w:p>
    <w:p w:rsidR="007E3DDE" w:rsidRPr="000B2721" w:rsidRDefault="007E3DDE" w:rsidP="007E3DDE">
      <w:pPr>
        <w:spacing w:after="0" w:line="240" w:lineRule="auto"/>
        <w:ind w:firstLine="709"/>
        <w:jc w:val="center"/>
        <w:rPr>
          <w:rFonts w:ascii="Times New Roman" w:hAnsi="Times New Roman" w:cs="Times New Roman"/>
          <w:b/>
          <w:sz w:val="24"/>
          <w:szCs w:val="24"/>
        </w:rPr>
      </w:pPr>
    </w:p>
    <w:p w:rsidR="00AC7EAC" w:rsidRPr="000B2721" w:rsidRDefault="00AC7EAC"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Анатомия и физиология пищеварительной системы.</w:t>
      </w:r>
      <w:r w:rsidRPr="000B2721">
        <w:rPr>
          <w:rFonts w:ascii="Times New Roman" w:hAnsi="Times New Roman" w:cs="Times New Roman"/>
          <w:sz w:val="24"/>
          <w:szCs w:val="24"/>
        </w:rPr>
        <w:t xml:space="preserve"> </w:t>
      </w:r>
      <w:r w:rsidR="00BC0416" w:rsidRPr="000B2721">
        <w:rPr>
          <w:rFonts w:ascii="Times New Roman" w:hAnsi="Times New Roman" w:cs="Times New Roman"/>
          <w:sz w:val="24"/>
          <w:szCs w:val="24"/>
        </w:rPr>
        <w:t xml:space="preserve">Общий план строения пищеварительной системы, функции. Значение пищеварения и методы его исследования. Полость рта, отделы, органы полости рта. Глотка, пищевод, строение и функции. Гистологическое строение стенки </w:t>
      </w:r>
      <w:proofErr w:type="spellStart"/>
      <w:proofErr w:type="gramStart"/>
      <w:r w:rsidR="00BC0416" w:rsidRPr="000B2721">
        <w:rPr>
          <w:rFonts w:ascii="Times New Roman" w:hAnsi="Times New Roman" w:cs="Times New Roman"/>
          <w:sz w:val="24"/>
          <w:szCs w:val="24"/>
        </w:rPr>
        <w:t>желудочно</w:t>
      </w:r>
      <w:proofErr w:type="spellEnd"/>
      <w:r w:rsidR="00BC0416" w:rsidRPr="000B2721">
        <w:rPr>
          <w:rFonts w:ascii="Times New Roman" w:hAnsi="Times New Roman" w:cs="Times New Roman"/>
          <w:sz w:val="24"/>
          <w:szCs w:val="24"/>
        </w:rPr>
        <w:t>- кишечного</w:t>
      </w:r>
      <w:proofErr w:type="gramEnd"/>
      <w:r w:rsidR="00BC0416" w:rsidRPr="000B2721">
        <w:rPr>
          <w:rFonts w:ascii="Times New Roman" w:hAnsi="Times New Roman" w:cs="Times New Roman"/>
          <w:sz w:val="24"/>
          <w:szCs w:val="24"/>
        </w:rPr>
        <w:t xml:space="preserve"> тракта и пищеварительных желез. Топография и строение органов желудочно-кишечного тракта, печени, поджелудочной железы. Брюшина, строение. Образования брюшины: связки, брыжейки, сальники. Отношение органов брюшной полости к брюшине.</w:t>
      </w:r>
    </w:p>
    <w:p w:rsidR="00BC0416" w:rsidRPr="000B2721" w:rsidRDefault="00BC0416"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Анатомия желудка. Пищеварительные железы. Печень и поджелудочная железа</w:t>
      </w:r>
      <w:r w:rsidRPr="000B2721">
        <w:rPr>
          <w:rFonts w:ascii="Times New Roman" w:hAnsi="Times New Roman" w:cs="Times New Roman"/>
          <w:sz w:val="24"/>
          <w:szCs w:val="24"/>
        </w:rPr>
        <w:t xml:space="preserve">. Строение и функции желудка. Состав и свойства желудочного сока. Регуляция выделения. Печень как пищеварительная железа. Функции печени как жизненно-важного органа. Желчь, ее состав. Пути </w:t>
      </w:r>
      <w:proofErr w:type="spellStart"/>
      <w:r w:rsidRPr="000B2721">
        <w:rPr>
          <w:rFonts w:ascii="Times New Roman" w:hAnsi="Times New Roman" w:cs="Times New Roman"/>
          <w:sz w:val="24"/>
          <w:szCs w:val="24"/>
        </w:rPr>
        <w:t>желчевыведения</w:t>
      </w:r>
      <w:proofErr w:type="spellEnd"/>
      <w:r w:rsidRPr="000B2721">
        <w:rPr>
          <w:rFonts w:ascii="Times New Roman" w:hAnsi="Times New Roman" w:cs="Times New Roman"/>
          <w:sz w:val="24"/>
          <w:szCs w:val="24"/>
        </w:rPr>
        <w:t>. Регуляция выработки желчи. Поджелудочная железа. Поджелудочный сок: состав и значение. Регуляция выработки поджелудочного сока.</w:t>
      </w:r>
    </w:p>
    <w:p w:rsidR="00BC0416" w:rsidRPr="000B2721" w:rsidRDefault="00BC0416" w:rsidP="00BA641E">
      <w:pPr>
        <w:pStyle w:val="2"/>
        <w:shd w:val="clear" w:color="auto" w:fill="auto"/>
        <w:spacing w:line="240" w:lineRule="auto"/>
        <w:ind w:firstLine="709"/>
        <w:jc w:val="both"/>
        <w:rPr>
          <w:sz w:val="24"/>
          <w:szCs w:val="24"/>
        </w:rPr>
      </w:pPr>
      <w:r w:rsidRPr="000B2721">
        <w:rPr>
          <w:b/>
          <w:sz w:val="24"/>
          <w:szCs w:val="24"/>
        </w:rPr>
        <w:t>Анатомия и физиология кишечника</w:t>
      </w:r>
      <w:r w:rsidRPr="000B2721">
        <w:rPr>
          <w:sz w:val="24"/>
          <w:szCs w:val="24"/>
        </w:rPr>
        <w:t>. Процессы пищеварения в тонком и толстом кишечнике. Механическая и химическая обработка пищи. Состав пищеварительных соков, роль ферментов.</w:t>
      </w:r>
    </w:p>
    <w:p w:rsidR="00BC0416" w:rsidRPr="00D700F2" w:rsidRDefault="00BC0416"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sz w:val="24"/>
          <w:szCs w:val="24"/>
        </w:rPr>
        <w:t>Полостное и пристеночное пищеварение. Всасывание. Критерии оценки деятельности пищеварительной системы. Регуляция процессов пищеварения со стороны эндокринной и нервной систем. Роль микроорганизмов в процессе пищеварения в толстой кишке. Формирование каловых масс. Акт дефекации и его регуляция.</w:t>
      </w:r>
    </w:p>
    <w:p w:rsidR="00BC0416" w:rsidRPr="000B2721" w:rsidRDefault="00BC0416"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Обмен веществ и энергии</w:t>
      </w:r>
      <w:r w:rsidRPr="000B2721">
        <w:rPr>
          <w:rFonts w:ascii="Times New Roman" w:hAnsi="Times New Roman" w:cs="Times New Roman"/>
          <w:sz w:val="24"/>
          <w:szCs w:val="24"/>
        </w:rPr>
        <w:t>. Общее понятие об обмене веществ в организме. Обмен веществ между организмом и внешней средой как основное условие жизни и сохранение гомеостаза. Пластическая и энергетическая роль питательных веществ. Общее представление об обмене и специфическом синтезе в организме белков, жиров, углеводов. Азотистое равновесие. Положительный и отрицательный азотистый баланс. Значение минеральных веществ и микроэлементов. Энергетический обмен. Регуляция обмена веществ нервной и эндокринной системами.</w:t>
      </w:r>
    </w:p>
    <w:p w:rsidR="00BC0416" w:rsidRPr="000B2721" w:rsidRDefault="00BC0416"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Обмен тепла и энергии. Терморегуляция организма</w:t>
      </w:r>
      <w:r w:rsidRPr="000B2721">
        <w:rPr>
          <w:rFonts w:ascii="Times New Roman" w:hAnsi="Times New Roman" w:cs="Times New Roman"/>
          <w:sz w:val="24"/>
          <w:szCs w:val="24"/>
        </w:rPr>
        <w:t xml:space="preserve">. Постоянство температуры внутренней среды организма как необходимое условие нормального протекания метаболических процессов. Температура человека и ее суточное колебание. Температура различных участков кожных покровов и внутренних органов человека. Физическая и химическая терморегуляция. Обмен веществ как источник образования теплоты. Роль отдельных органов в терморегуляции. Теплоотдача, способы. Физиологические </w:t>
      </w:r>
      <w:r w:rsidRPr="000B2721">
        <w:rPr>
          <w:rFonts w:ascii="Times New Roman" w:hAnsi="Times New Roman" w:cs="Times New Roman"/>
          <w:sz w:val="24"/>
          <w:szCs w:val="24"/>
        </w:rPr>
        <w:lastRenderedPageBreak/>
        <w:t>механизмы теплоотдачи Центр терморегуляции. Нервные и гуморальные механизмы терморегуляции. Функциональная система, обеспечивающая поддержание температуры внутренней среды при изменении температуры внешней среды.</w:t>
      </w:r>
    </w:p>
    <w:p w:rsidR="00BC0416" w:rsidRPr="000B2721" w:rsidRDefault="00BC0416" w:rsidP="00BA641E">
      <w:pPr>
        <w:spacing w:after="0" w:line="240" w:lineRule="auto"/>
        <w:ind w:firstLine="709"/>
        <w:jc w:val="both"/>
        <w:rPr>
          <w:rFonts w:ascii="Times New Roman" w:hAnsi="Times New Roman" w:cs="Times New Roman"/>
          <w:sz w:val="24"/>
          <w:szCs w:val="24"/>
        </w:rPr>
      </w:pPr>
    </w:p>
    <w:p w:rsidR="00BC0416" w:rsidRPr="000B2721" w:rsidRDefault="007E3DDE" w:rsidP="007E3DDE">
      <w:pPr>
        <w:spacing w:after="0" w:line="240" w:lineRule="auto"/>
        <w:ind w:firstLine="709"/>
        <w:jc w:val="center"/>
        <w:rPr>
          <w:rFonts w:ascii="Times New Roman" w:hAnsi="Times New Roman" w:cs="Times New Roman"/>
          <w:b/>
          <w:sz w:val="24"/>
          <w:szCs w:val="24"/>
        </w:rPr>
      </w:pPr>
      <w:r w:rsidRPr="000B2721">
        <w:rPr>
          <w:rFonts w:ascii="Times New Roman" w:hAnsi="Times New Roman" w:cs="Times New Roman"/>
          <w:b/>
          <w:sz w:val="24"/>
          <w:szCs w:val="24"/>
        </w:rPr>
        <w:t xml:space="preserve">Раздел 6. </w:t>
      </w:r>
      <w:r w:rsidR="00BC0416" w:rsidRPr="000B2721">
        <w:rPr>
          <w:rFonts w:ascii="Times New Roman" w:hAnsi="Times New Roman" w:cs="Times New Roman"/>
          <w:b/>
          <w:sz w:val="24"/>
          <w:szCs w:val="24"/>
        </w:rPr>
        <w:t>Морфофункциональная характеристика органов выделения. Система органов репродукции</w:t>
      </w:r>
    </w:p>
    <w:p w:rsidR="007E3DDE" w:rsidRPr="000B2721" w:rsidRDefault="007E3DDE" w:rsidP="00BA641E">
      <w:pPr>
        <w:spacing w:after="0" w:line="240" w:lineRule="auto"/>
        <w:ind w:firstLine="709"/>
        <w:jc w:val="both"/>
        <w:rPr>
          <w:rFonts w:ascii="Times New Roman" w:hAnsi="Times New Roman" w:cs="Times New Roman"/>
          <w:b/>
          <w:sz w:val="24"/>
          <w:szCs w:val="24"/>
        </w:rPr>
      </w:pPr>
    </w:p>
    <w:p w:rsidR="00BC0416" w:rsidRPr="000B2721" w:rsidRDefault="00BC0416" w:rsidP="00BA641E">
      <w:pPr>
        <w:pStyle w:val="2"/>
        <w:framePr w:wrap="notBeside" w:vAnchor="text" w:hAnchor="text" w:xAlign="center" w:y="1"/>
        <w:shd w:val="clear" w:color="auto" w:fill="auto"/>
        <w:spacing w:line="240" w:lineRule="auto"/>
        <w:ind w:firstLine="709"/>
        <w:jc w:val="both"/>
        <w:rPr>
          <w:sz w:val="24"/>
          <w:szCs w:val="24"/>
        </w:rPr>
      </w:pPr>
      <w:r w:rsidRPr="000B2721">
        <w:rPr>
          <w:b/>
          <w:sz w:val="24"/>
          <w:szCs w:val="24"/>
        </w:rPr>
        <w:t>Анатомия и физиология мочевыделительной системы</w:t>
      </w:r>
      <w:r w:rsidRPr="000B2721">
        <w:rPr>
          <w:sz w:val="24"/>
          <w:szCs w:val="24"/>
        </w:rPr>
        <w:t>. Процесс выделения. Роль выделительных органов в поддержании постоянства внутренней среды. Выделительная функция других систем организма. Топография и строение органов мочевыделительной системы. Строение почек. Фиксирующий аппарат почки, кровоснабжение почек. Критерии оценки деятельности мочевыделительной системы.</w:t>
      </w:r>
    </w:p>
    <w:p w:rsidR="00BC0416" w:rsidRPr="000B2721" w:rsidRDefault="00BC0416"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sz w:val="24"/>
          <w:szCs w:val="24"/>
        </w:rPr>
        <w:t xml:space="preserve">Механизм образования мочи. Состав и свойства первичной и вторичной мочи в норме. Регуляция деятельности почек нервной и эндокринной системами. Адаптивные изменения функции почек при различных условиях внешней среды. Клиническое значение исследования мочи. Понятие о полиурии, анурии, </w:t>
      </w:r>
      <w:proofErr w:type="spellStart"/>
      <w:r w:rsidRPr="000B2721">
        <w:rPr>
          <w:rFonts w:ascii="Times New Roman" w:hAnsi="Times New Roman" w:cs="Times New Roman"/>
          <w:sz w:val="24"/>
          <w:szCs w:val="24"/>
        </w:rPr>
        <w:t>олигоурии</w:t>
      </w:r>
      <w:proofErr w:type="spellEnd"/>
      <w:r w:rsidRPr="000B2721">
        <w:rPr>
          <w:rFonts w:ascii="Times New Roman" w:hAnsi="Times New Roman" w:cs="Times New Roman"/>
          <w:sz w:val="24"/>
          <w:szCs w:val="24"/>
        </w:rPr>
        <w:t>, гематурии.</w:t>
      </w:r>
    </w:p>
    <w:p w:rsidR="00BC0416" w:rsidRPr="000B2721" w:rsidRDefault="007E3DD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Анатомия и физиология половой системы человека</w:t>
      </w:r>
      <w:r w:rsidRPr="000B2721">
        <w:rPr>
          <w:rFonts w:ascii="Times New Roman" w:hAnsi="Times New Roman" w:cs="Times New Roman"/>
          <w:sz w:val="24"/>
          <w:szCs w:val="24"/>
        </w:rPr>
        <w:t>. Первичные и вторичные половые признаки. Наружные и внутренние половые органы мужчины. Топография и строение органов мужской половой системы Особенности гистологического строения мужских половых желез. Эндокринная деятельность половых желез.</w:t>
      </w:r>
    </w:p>
    <w:p w:rsidR="00BC0416" w:rsidRPr="000B2721" w:rsidRDefault="00BC0416"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sz w:val="24"/>
          <w:szCs w:val="24"/>
        </w:rPr>
        <w:t>Наружные и внутренние половые органы женщины. Топография и строение органов женской половой системы Особенности гистологического строения женских половых желез. Эндокринная деятельность половых желез. Менструальный цикл.</w:t>
      </w:r>
    </w:p>
    <w:p w:rsidR="00BC0416" w:rsidRPr="000B2721" w:rsidRDefault="00BC0416" w:rsidP="00BA641E">
      <w:pPr>
        <w:spacing w:after="0" w:line="240" w:lineRule="auto"/>
        <w:ind w:firstLine="709"/>
        <w:jc w:val="both"/>
        <w:rPr>
          <w:rFonts w:ascii="Times New Roman" w:hAnsi="Times New Roman" w:cs="Times New Roman"/>
          <w:b/>
          <w:sz w:val="24"/>
          <w:szCs w:val="24"/>
        </w:rPr>
      </w:pPr>
    </w:p>
    <w:p w:rsidR="00BC0416" w:rsidRPr="000B2721" w:rsidRDefault="000B2721" w:rsidP="000B2721">
      <w:pPr>
        <w:spacing w:after="0" w:line="240" w:lineRule="auto"/>
        <w:ind w:firstLine="709"/>
        <w:jc w:val="center"/>
        <w:rPr>
          <w:rFonts w:ascii="Times New Roman" w:hAnsi="Times New Roman" w:cs="Times New Roman"/>
          <w:b/>
          <w:sz w:val="24"/>
          <w:szCs w:val="24"/>
        </w:rPr>
      </w:pPr>
      <w:r w:rsidRPr="000B2721">
        <w:rPr>
          <w:rFonts w:ascii="Times New Roman" w:hAnsi="Times New Roman" w:cs="Times New Roman"/>
          <w:b/>
          <w:sz w:val="24"/>
          <w:szCs w:val="24"/>
        </w:rPr>
        <w:t xml:space="preserve">Раздел 7.  </w:t>
      </w:r>
      <w:r w:rsidR="00BC0416" w:rsidRPr="000B2721">
        <w:rPr>
          <w:rFonts w:ascii="Times New Roman" w:hAnsi="Times New Roman" w:cs="Times New Roman"/>
          <w:b/>
          <w:sz w:val="24"/>
          <w:szCs w:val="24"/>
        </w:rPr>
        <w:t>Внутренняя среда организма. Система крови. Иммунная система человека.</w:t>
      </w:r>
    </w:p>
    <w:p w:rsidR="00BC0416" w:rsidRPr="000B2721" w:rsidRDefault="00BC0416" w:rsidP="00BA641E">
      <w:pPr>
        <w:spacing w:after="0" w:line="240" w:lineRule="auto"/>
        <w:ind w:firstLine="709"/>
        <w:jc w:val="both"/>
        <w:rPr>
          <w:rFonts w:ascii="Times New Roman" w:hAnsi="Times New Roman" w:cs="Times New Roman"/>
          <w:b/>
          <w:sz w:val="24"/>
          <w:szCs w:val="24"/>
        </w:rPr>
      </w:pPr>
    </w:p>
    <w:p w:rsidR="00BC0416" w:rsidRPr="000B2721" w:rsidRDefault="0004285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 xml:space="preserve">Кровь: состав и функции. </w:t>
      </w:r>
      <w:r w:rsidRPr="000B2721">
        <w:rPr>
          <w:rFonts w:ascii="Times New Roman" w:hAnsi="Times New Roman" w:cs="Times New Roman"/>
          <w:sz w:val="24"/>
          <w:szCs w:val="24"/>
        </w:rPr>
        <w:t xml:space="preserve">Внутренняя среда организма, постоянство ее состава. Механизмы сохранения постоянства внутренней среды. Кровь как часть внутренней среды организма. Количество крови, состав крови: плазма - химические свойства, физиологические показатели, значение; форменные элементы крови - гистологическая и функциональная характеристика. Процесс образования форменных элементов крови. Группы крови, определение групповой принадлежности Резус-фактор </w:t>
      </w:r>
      <w:proofErr w:type="gramStart"/>
      <w:r w:rsidRPr="000B2721">
        <w:rPr>
          <w:rFonts w:ascii="Times New Roman" w:hAnsi="Times New Roman" w:cs="Times New Roman"/>
          <w:sz w:val="24"/>
          <w:szCs w:val="24"/>
        </w:rPr>
        <w:t>Свертывающая</w:t>
      </w:r>
      <w:proofErr w:type="gramEnd"/>
      <w:r w:rsidRPr="000B2721">
        <w:rPr>
          <w:rFonts w:ascii="Times New Roman" w:hAnsi="Times New Roman" w:cs="Times New Roman"/>
          <w:sz w:val="24"/>
          <w:szCs w:val="24"/>
        </w:rPr>
        <w:t xml:space="preserve"> и </w:t>
      </w:r>
      <w:proofErr w:type="spellStart"/>
      <w:r w:rsidRPr="000B2721">
        <w:rPr>
          <w:rFonts w:ascii="Times New Roman" w:hAnsi="Times New Roman" w:cs="Times New Roman"/>
          <w:sz w:val="24"/>
          <w:szCs w:val="24"/>
        </w:rPr>
        <w:t>противосвертывающая</w:t>
      </w:r>
      <w:proofErr w:type="spellEnd"/>
      <w:r w:rsidRPr="000B2721">
        <w:rPr>
          <w:rFonts w:ascii="Times New Roman" w:hAnsi="Times New Roman" w:cs="Times New Roman"/>
          <w:sz w:val="24"/>
          <w:szCs w:val="24"/>
        </w:rPr>
        <w:t xml:space="preserve"> системы крови (основные факторы свертывания, плазменные, </w:t>
      </w:r>
      <w:proofErr w:type="spellStart"/>
      <w:r w:rsidRPr="000B2721">
        <w:rPr>
          <w:rFonts w:ascii="Times New Roman" w:hAnsi="Times New Roman" w:cs="Times New Roman"/>
          <w:sz w:val="24"/>
          <w:szCs w:val="24"/>
        </w:rPr>
        <w:t>тромбоцитарные</w:t>
      </w:r>
      <w:proofErr w:type="spellEnd"/>
      <w:r w:rsidRPr="000B2721">
        <w:rPr>
          <w:rFonts w:ascii="Times New Roman" w:hAnsi="Times New Roman" w:cs="Times New Roman"/>
          <w:sz w:val="24"/>
          <w:szCs w:val="24"/>
        </w:rPr>
        <w:t xml:space="preserve"> ингибиторы свертывания крови).</w:t>
      </w:r>
    </w:p>
    <w:p w:rsidR="0004285E" w:rsidRPr="000B2721" w:rsidRDefault="0004285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Органы кроветворения и иммунной системы</w:t>
      </w:r>
      <w:r w:rsidRPr="000B2721">
        <w:rPr>
          <w:rFonts w:ascii="Times New Roman" w:hAnsi="Times New Roman" w:cs="Times New Roman"/>
          <w:sz w:val="24"/>
          <w:szCs w:val="24"/>
        </w:rPr>
        <w:t>. Кроветворение. Кроветворные органы. Центральные и периферические органы иммунной системы, их роль в иммунном ответе организма. Топография и строение органов кроветворения и иммунной системы.</w:t>
      </w:r>
    </w:p>
    <w:p w:rsidR="0004285E" w:rsidRPr="000B2721" w:rsidRDefault="0004285E" w:rsidP="00BA641E">
      <w:pPr>
        <w:spacing w:after="0" w:line="240" w:lineRule="auto"/>
        <w:ind w:firstLine="709"/>
        <w:jc w:val="both"/>
        <w:rPr>
          <w:rFonts w:ascii="Times New Roman" w:hAnsi="Times New Roman" w:cs="Times New Roman"/>
          <w:sz w:val="24"/>
          <w:szCs w:val="24"/>
        </w:rPr>
      </w:pPr>
    </w:p>
    <w:p w:rsidR="0004285E" w:rsidRPr="000B2721" w:rsidRDefault="000B2721" w:rsidP="000B2721">
      <w:pPr>
        <w:spacing w:after="0" w:line="240" w:lineRule="auto"/>
        <w:ind w:firstLine="709"/>
        <w:jc w:val="center"/>
        <w:rPr>
          <w:rFonts w:ascii="Times New Roman" w:hAnsi="Times New Roman" w:cs="Times New Roman"/>
          <w:b/>
          <w:sz w:val="24"/>
          <w:szCs w:val="24"/>
        </w:rPr>
      </w:pPr>
      <w:r w:rsidRPr="000B2721">
        <w:rPr>
          <w:rFonts w:ascii="Times New Roman" w:hAnsi="Times New Roman" w:cs="Times New Roman"/>
          <w:b/>
          <w:sz w:val="24"/>
          <w:szCs w:val="24"/>
        </w:rPr>
        <w:t xml:space="preserve">Раздел 8. </w:t>
      </w:r>
      <w:r w:rsidR="0004285E" w:rsidRPr="000B2721">
        <w:rPr>
          <w:rFonts w:ascii="Times New Roman" w:hAnsi="Times New Roman" w:cs="Times New Roman"/>
          <w:b/>
          <w:sz w:val="24"/>
          <w:szCs w:val="24"/>
        </w:rPr>
        <w:t>Морфофункциональная характеристика системы кровообращения.</w:t>
      </w:r>
    </w:p>
    <w:p w:rsidR="000B2721" w:rsidRPr="000B2721" w:rsidRDefault="000B2721" w:rsidP="000B2721">
      <w:pPr>
        <w:spacing w:after="0" w:line="240" w:lineRule="auto"/>
        <w:ind w:firstLine="709"/>
        <w:jc w:val="center"/>
        <w:rPr>
          <w:rFonts w:ascii="Times New Roman" w:hAnsi="Times New Roman" w:cs="Times New Roman"/>
          <w:b/>
          <w:sz w:val="24"/>
          <w:szCs w:val="24"/>
        </w:rPr>
      </w:pPr>
    </w:p>
    <w:p w:rsidR="0004285E" w:rsidRPr="000B2721" w:rsidRDefault="0004285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 xml:space="preserve">Анатомия и физиология </w:t>
      </w:r>
      <w:proofErr w:type="spellStart"/>
      <w:proofErr w:type="gramStart"/>
      <w:r w:rsidRPr="000B2721">
        <w:rPr>
          <w:rFonts w:ascii="Times New Roman" w:hAnsi="Times New Roman" w:cs="Times New Roman"/>
          <w:b/>
          <w:sz w:val="24"/>
          <w:szCs w:val="24"/>
        </w:rPr>
        <w:t>сердечно-сосудистой</w:t>
      </w:r>
      <w:proofErr w:type="spellEnd"/>
      <w:proofErr w:type="gramEnd"/>
      <w:r w:rsidRPr="000B2721">
        <w:rPr>
          <w:rFonts w:ascii="Times New Roman" w:hAnsi="Times New Roman" w:cs="Times New Roman"/>
          <w:b/>
          <w:sz w:val="24"/>
          <w:szCs w:val="24"/>
        </w:rPr>
        <w:t xml:space="preserve"> системы</w:t>
      </w:r>
      <w:r w:rsidRPr="000B2721">
        <w:rPr>
          <w:rFonts w:ascii="Times New Roman" w:hAnsi="Times New Roman" w:cs="Times New Roman"/>
          <w:sz w:val="24"/>
          <w:szCs w:val="24"/>
        </w:rPr>
        <w:t xml:space="preserve">. Кровообращение. Общий план строения </w:t>
      </w:r>
      <w:proofErr w:type="spellStart"/>
      <w:proofErr w:type="gramStart"/>
      <w:r w:rsidRPr="000B2721">
        <w:rPr>
          <w:rFonts w:ascii="Times New Roman" w:hAnsi="Times New Roman" w:cs="Times New Roman"/>
          <w:sz w:val="24"/>
          <w:szCs w:val="24"/>
        </w:rPr>
        <w:t>сердечно-сосудистой</w:t>
      </w:r>
      <w:proofErr w:type="spellEnd"/>
      <w:proofErr w:type="gramEnd"/>
      <w:r w:rsidRPr="000B2721">
        <w:rPr>
          <w:rFonts w:ascii="Times New Roman" w:hAnsi="Times New Roman" w:cs="Times New Roman"/>
          <w:sz w:val="24"/>
          <w:szCs w:val="24"/>
        </w:rPr>
        <w:t xml:space="preserve"> системы. Морфофункциональная характеристика системы </w:t>
      </w:r>
      <w:proofErr w:type="spellStart"/>
      <w:r w:rsidRPr="000B2721">
        <w:rPr>
          <w:rFonts w:ascii="Times New Roman" w:hAnsi="Times New Roman" w:cs="Times New Roman"/>
          <w:sz w:val="24"/>
          <w:szCs w:val="24"/>
        </w:rPr>
        <w:t>кров</w:t>
      </w:r>
      <w:proofErr w:type="gramStart"/>
      <w:r w:rsidRPr="000B2721">
        <w:rPr>
          <w:rFonts w:ascii="Times New Roman" w:hAnsi="Times New Roman" w:cs="Times New Roman"/>
          <w:sz w:val="24"/>
          <w:szCs w:val="24"/>
        </w:rPr>
        <w:t>о</w:t>
      </w:r>
      <w:proofErr w:type="spellEnd"/>
      <w:r w:rsidRPr="000B2721">
        <w:rPr>
          <w:rFonts w:ascii="Times New Roman" w:hAnsi="Times New Roman" w:cs="Times New Roman"/>
          <w:sz w:val="24"/>
          <w:szCs w:val="24"/>
        </w:rPr>
        <w:t>-</w:t>
      </w:r>
      <w:proofErr w:type="gramEnd"/>
      <w:r w:rsidRPr="000B2721">
        <w:rPr>
          <w:rFonts w:ascii="Times New Roman" w:hAnsi="Times New Roman" w:cs="Times New Roman"/>
          <w:sz w:val="24"/>
          <w:szCs w:val="24"/>
        </w:rPr>
        <w:t xml:space="preserve"> и </w:t>
      </w:r>
      <w:proofErr w:type="spellStart"/>
      <w:r w:rsidRPr="000B2721">
        <w:rPr>
          <w:rFonts w:ascii="Times New Roman" w:hAnsi="Times New Roman" w:cs="Times New Roman"/>
          <w:sz w:val="24"/>
          <w:szCs w:val="24"/>
        </w:rPr>
        <w:t>лимфообращения</w:t>
      </w:r>
      <w:proofErr w:type="spellEnd"/>
      <w:r w:rsidRPr="000B2721">
        <w:rPr>
          <w:rFonts w:ascii="Times New Roman" w:hAnsi="Times New Roman" w:cs="Times New Roman"/>
          <w:sz w:val="24"/>
          <w:szCs w:val="24"/>
        </w:rPr>
        <w:t xml:space="preserve">. Кровеносные сосуды. Круги кровообращения. Роль и место системы кровообращения в поддержании жизнедеятельности организма. Изменение органного кровообращения при мышечной нагрузке, приеме пищи, при гипоксии, стрессе и других состояниях. </w:t>
      </w:r>
      <w:proofErr w:type="spellStart"/>
      <w:r w:rsidRPr="000B2721">
        <w:rPr>
          <w:rFonts w:ascii="Times New Roman" w:hAnsi="Times New Roman" w:cs="Times New Roman"/>
          <w:sz w:val="24"/>
          <w:szCs w:val="24"/>
        </w:rPr>
        <w:t>Микроциркуляция</w:t>
      </w:r>
      <w:proofErr w:type="spellEnd"/>
      <w:r w:rsidRPr="000B2721">
        <w:rPr>
          <w:rFonts w:ascii="Times New Roman" w:hAnsi="Times New Roman" w:cs="Times New Roman"/>
          <w:sz w:val="24"/>
          <w:szCs w:val="24"/>
        </w:rPr>
        <w:t>, её роль в механизме обмена жидкости различных веществ между кровью и тканями. Основные законы гемодинамики. Общее периферическое сопротивление сосудов. Механизм формирования сосудистого тонуса. Факторы, обеспечивающие движение крови и лимфы по сосудам высокого и низкого давления. Кровяное давление, его виды. Факторы, определяющие величину кровяного давления.</w:t>
      </w:r>
    </w:p>
    <w:p w:rsidR="0004285E" w:rsidRPr="000B2721" w:rsidRDefault="0004285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lastRenderedPageBreak/>
        <w:t>Строение и деятельность сердца</w:t>
      </w:r>
      <w:r w:rsidRPr="000B2721">
        <w:rPr>
          <w:rFonts w:ascii="Times New Roman" w:hAnsi="Times New Roman" w:cs="Times New Roman"/>
          <w:sz w:val="24"/>
          <w:szCs w:val="24"/>
        </w:rPr>
        <w:t xml:space="preserve">. Положение и строение сердца, границы и проекция на грудную клетку. Цикл сердечной деятельности. Особенности свойств сердечной мышцы. Понятие о возбудимости, проводимости, сократимости и </w:t>
      </w:r>
      <w:proofErr w:type="spellStart"/>
      <w:r w:rsidRPr="000B2721">
        <w:rPr>
          <w:rFonts w:ascii="Times New Roman" w:hAnsi="Times New Roman" w:cs="Times New Roman"/>
          <w:sz w:val="24"/>
          <w:szCs w:val="24"/>
        </w:rPr>
        <w:t>автоматии</w:t>
      </w:r>
      <w:proofErr w:type="spellEnd"/>
      <w:r w:rsidRPr="000B2721">
        <w:rPr>
          <w:rFonts w:ascii="Times New Roman" w:hAnsi="Times New Roman" w:cs="Times New Roman"/>
          <w:sz w:val="24"/>
          <w:szCs w:val="24"/>
        </w:rPr>
        <w:t xml:space="preserve"> сердца. Проводящая система сердца, её функциональные особенности. Сердечный цикл и его фазовая структура. Систолический и минутный объемы крови, сердечный индекс. Работа сердца. Регуляция сердечной деятельности. Принципы наружного массажа сердца при </w:t>
      </w:r>
      <w:proofErr w:type="spellStart"/>
      <w:r w:rsidRPr="000B2721">
        <w:rPr>
          <w:rFonts w:ascii="Times New Roman" w:hAnsi="Times New Roman" w:cs="Times New Roman"/>
          <w:sz w:val="24"/>
          <w:szCs w:val="24"/>
        </w:rPr>
        <w:t>сердечнолегочной</w:t>
      </w:r>
      <w:proofErr w:type="spellEnd"/>
      <w:r w:rsidRPr="000B2721">
        <w:rPr>
          <w:rFonts w:ascii="Times New Roman" w:hAnsi="Times New Roman" w:cs="Times New Roman"/>
          <w:sz w:val="24"/>
          <w:szCs w:val="24"/>
        </w:rPr>
        <w:t xml:space="preserve"> реанимации</w:t>
      </w:r>
    </w:p>
    <w:p w:rsidR="0004285E" w:rsidRPr="000B2721" w:rsidRDefault="0004285E" w:rsidP="00BA641E">
      <w:pPr>
        <w:spacing w:after="0" w:line="240" w:lineRule="auto"/>
        <w:ind w:firstLine="709"/>
        <w:jc w:val="both"/>
        <w:rPr>
          <w:rFonts w:ascii="Times New Roman" w:hAnsi="Times New Roman" w:cs="Times New Roman"/>
          <w:sz w:val="24"/>
          <w:szCs w:val="24"/>
        </w:rPr>
      </w:pPr>
    </w:p>
    <w:p w:rsidR="0004285E" w:rsidRPr="000B2721" w:rsidRDefault="0004285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Сосуды большого круга кровообращения</w:t>
      </w:r>
      <w:r w:rsidRPr="000B2721">
        <w:rPr>
          <w:rFonts w:ascii="Times New Roman" w:hAnsi="Times New Roman" w:cs="Times New Roman"/>
          <w:sz w:val="24"/>
          <w:szCs w:val="24"/>
        </w:rPr>
        <w:t>. Системное кровообращение. Круги кровообращения, топография основных сосудов большого круга и область их кровоснабжения (аорта, общая сонная артерия, подключичная артерия, общая подвздошная артерия, бедренная артерия). Системы верхней и нижней полых вен. Система воротной вены. Венозные анастомозы.</w:t>
      </w:r>
    </w:p>
    <w:p w:rsidR="0004285E" w:rsidRPr="000B2721" w:rsidRDefault="0004285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Лимфатическая система</w:t>
      </w:r>
      <w:r w:rsidRPr="000B2721">
        <w:rPr>
          <w:rFonts w:ascii="Times New Roman" w:hAnsi="Times New Roman" w:cs="Times New Roman"/>
          <w:sz w:val="24"/>
          <w:szCs w:val="24"/>
        </w:rPr>
        <w:t xml:space="preserve">. Значение лимфатической системы. Лимфа и ее состав. Лимфатические сосуды, лимфатические узлы, лимфатические органы. Месторасположение поверхностных </w:t>
      </w:r>
      <w:proofErr w:type="spellStart"/>
      <w:r w:rsidRPr="000B2721">
        <w:rPr>
          <w:rFonts w:ascii="Times New Roman" w:hAnsi="Times New Roman" w:cs="Times New Roman"/>
          <w:sz w:val="24"/>
          <w:szCs w:val="24"/>
        </w:rPr>
        <w:t>лимфоузло</w:t>
      </w:r>
      <w:proofErr w:type="gramStart"/>
      <w:r w:rsidRPr="000B2721">
        <w:rPr>
          <w:rFonts w:ascii="Times New Roman" w:hAnsi="Times New Roman" w:cs="Times New Roman"/>
          <w:sz w:val="24"/>
          <w:szCs w:val="24"/>
        </w:rPr>
        <w:t>в</w:t>
      </w:r>
      <w:proofErr w:type="spellEnd"/>
      <w:r w:rsidRPr="000B2721">
        <w:rPr>
          <w:rFonts w:ascii="Times New Roman" w:hAnsi="Times New Roman" w:cs="Times New Roman"/>
          <w:sz w:val="24"/>
          <w:szCs w:val="24"/>
        </w:rPr>
        <w:t>(</w:t>
      </w:r>
      <w:proofErr w:type="gramEnd"/>
      <w:r w:rsidRPr="000B2721">
        <w:rPr>
          <w:rFonts w:ascii="Times New Roman" w:hAnsi="Times New Roman" w:cs="Times New Roman"/>
          <w:sz w:val="24"/>
          <w:szCs w:val="24"/>
        </w:rPr>
        <w:t>затылочных, околоушных, шейных, поднижнечелюстных, подмышечных, локтевых, паховых). Движение лимфы. Критерии оценки деятельности лимфатической системы. Взаимоотношения лимфатической системы с иммунной системой.</w:t>
      </w:r>
    </w:p>
    <w:p w:rsidR="0004285E" w:rsidRPr="000B2721" w:rsidRDefault="0004285E" w:rsidP="00BA641E">
      <w:pPr>
        <w:spacing w:after="0" w:line="240" w:lineRule="auto"/>
        <w:ind w:firstLine="709"/>
        <w:jc w:val="both"/>
        <w:rPr>
          <w:rFonts w:ascii="Times New Roman" w:hAnsi="Times New Roman" w:cs="Times New Roman"/>
          <w:sz w:val="24"/>
          <w:szCs w:val="24"/>
        </w:rPr>
      </w:pPr>
    </w:p>
    <w:p w:rsidR="0004285E" w:rsidRPr="000B2721" w:rsidRDefault="000B2721" w:rsidP="000B2721">
      <w:pPr>
        <w:spacing w:after="0" w:line="240" w:lineRule="auto"/>
        <w:ind w:firstLine="709"/>
        <w:jc w:val="center"/>
        <w:rPr>
          <w:rFonts w:ascii="Times New Roman" w:hAnsi="Times New Roman" w:cs="Times New Roman"/>
          <w:b/>
          <w:sz w:val="24"/>
          <w:szCs w:val="24"/>
        </w:rPr>
      </w:pPr>
      <w:r w:rsidRPr="000B2721">
        <w:rPr>
          <w:rFonts w:ascii="Times New Roman" w:hAnsi="Times New Roman" w:cs="Times New Roman"/>
          <w:b/>
          <w:sz w:val="24"/>
          <w:szCs w:val="24"/>
        </w:rPr>
        <w:t xml:space="preserve">Раздел 9. </w:t>
      </w:r>
      <w:r w:rsidR="0004285E" w:rsidRPr="000B2721">
        <w:rPr>
          <w:rFonts w:ascii="Times New Roman" w:hAnsi="Times New Roman" w:cs="Times New Roman"/>
          <w:b/>
          <w:sz w:val="24"/>
          <w:szCs w:val="24"/>
        </w:rPr>
        <w:t>Система управления в организме. Физиологические основы процессов регуляции</w:t>
      </w:r>
    </w:p>
    <w:p w:rsidR="000B2721" w:rsidRPr="000B2721" w:rsidRDefault="000B2721" w:rsidP="000B2721">
      <w:pPr>
        <w:spacing w:after="0" w:line="240" w:lineRule="auto"/>
        <w:ind w:firstLine="709"/>
        <w:jc w:val="center"/>
        <w:rPr>
          <w:rFonts w:ascii="Times New Roman" w:hAnsi="Times New Roman" w:cs="Times New Roman"/>
          <w:b/>
          <w:sz w:val="24"/>
          <w:szCs w:val="24"/>
        </w:rPr>
      </w:pPr>
    </w:p>
    <w:p w:rsidR="0004285E" w:rsidRPr="000B2721" w:rsidRDefault="0004285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Гуморальная и нервная регуляция процессов жизнедеятельности</w:t>
      </w:r>
      <w:r w:rsidRPr="000B2721">
        <w:rPr>
          <w:rFonts w:ascii="Times New Roman" w:hAnsi="Times New Roman" w:cs="Times New Roman"/>
          <w:sz w:val="24"/>
          <w:szCs w:val="24"/>
        </w:rPr>
        <w:t>. Понятие гуморальной регуляции деятельности организма человека. Гормоны, биосинтез, секреция. Тканевые гормоны. Нарушения функции эндокринных желез. Классификация желез внутренней секреции. Топография эндокринных желез, особенности строения. Механизмы действия гормонов, биологический эффект. Классификация нервной системы человека. Деятельность нервной системы (виды нейронов, рефлекторная дуга, синапс, медиаторы). Виды рефлексов, центр рефлекса. Интегрирующая роль нервной системы.</w:t>
      </w:r>
    </w:p>
    <w:p w:rsidR="0004285E" w:rsidRPr="000B2721" w:rsidRDefault="0004285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Головной и спинной мозг: строение и функции. Высшая нервная деятельность</w:t>
      </w:r>
      <w:r w:rsidRPr="000B2721">
        <w:rPr>
          <w:rFonts w:ascii="Times New Roman" w:hAnsi="Times New Roman" w:cs="Times New Roman"/>
          <w:sz w:val="24"/>
          <w:szCs w:val="24"/>
        </w:rPr>
        <w:t>. Строение спинного мозга. Расположение спинного мозга с указанием взаимоотношения между серым и белым веществом и особенностями формирования спинномозговых нервов. Топография отделов спинного мозга с характеристикой строения и функции их образований. Строение и функции спинного мозга.</w:t>
      </w:r>
      <w:r w:rsidR="000B2721" w:rsidRPr="000B2721">
        <w:rPr>
          <w:rFonts w:ascii="Times New Roman" w:hAnsi="Times New Roman" w:cs="Times New Roman"/>
          <w:sz w:val="24"/>
          <w:szCs w:val="24"/>
        </w:rPr>
        <w:t xml:space="preserve"> </w:t>
      </w:r>
      <w:r w:rsidRPr="000B2721">
        <w:rPr>
          <w:rFonts w:ascii="Times New Roman" w:hAnsi="Times New Roman" w:cs="Times New Roman"/>
          <w:sz w:val="24"/>
          <w:szCs w:val="24"/>
        </w:rPr>
        <w:t>Топография, строение и функции отделов головного мозга, оболочки мозга. Кора головного мозга, строение, функции отделов коры головного мозга. Понятие о высшей нервной деятельности. Инстинкты, условные рефлексы. Принципы рефлекторной теории И.П. Павлова. Особенности образования условных рефлексов, механизмы. Виды условных рефлексов. Торможение условных рефлексов. Динамический стереотип. Взаимоотношения процессов возбуждения и торможения в коре больших полушарий.</w:t>
      </w:r>
      <w:r w:rsidR="000B2721" w:rsidRPr="000B2721">
        <w:rPr>
          <w:rFonts w:ascii="Times New Roman" w:hAnsi="Times New Roman" w:cs="Times New Roman"/>
          <w:sz w:val="24"/>
          <w:szCs w:val="24"/>
        </w:rPr>
        <w:t xml:space="preserve"> </w:t>
      </w:r>
      <w:r w:rsidRPr="000B2721">
        <w:rPr>
          <w:rFonts w:ascii="Times New Roman" w:hAnsi="Times New Roman" w:cs="Times New Roman"/>
          <w:sz w:val="24"/>
          <w:szCs w:val="24"/>
        </w:rPr>
        <w:t xml:space="preserve">Психическая деятельность (ВНД) - физиологическая основа психосоциальных потребностей, структура ее осуществляющая, свойства коры, лежащие в основе условно-рефлекторной деятельности. Электрические явления в коре, биоритмы мозга. Сигнальные системы. Деятельность </w:t>
      </w:r>
      <w:r w:rsidRPr="000B2721">
        <w:rPr>
          <w:rFonts w:ascii="Times New Roman" w:hAnsi="Times New Roman" w:cs="Times New Roman"/>
          <w:sz w:val="24"/>
          <w:szCs w:val="24"/>
          <w:lang w:val="en-US"/>
        </w:rPr>
        <w:t>I</w:t>
      </w:r>
      <w:r w:rsidRPr="000B2721">
        <w:rPr>
          <w:rFonts w:ascii="Times New Roman" w:hAnsi="Times New Roman" w:cs="Times New Roman"/>
          <w:sz w:val="24"/>
          <w:szCs w:val="24"/>
        </w:rPr>
        <w:t xml:space="preserve">-ой и </w:t>
      </w:r>
      <w:r w:rsidRPr="000B2721">
        <w:rPr>
          <w:rFonts w:ascii="Times New Roman" w:hAnsi="Times New Roman" w:cs="Times New Roman"/>
          <w:sz w:val="24"/>
          <w:szCs w:val="24"/>
          <w:lang w:val="en-US"/>
        </w:rPr>
        <w:t>II</w:t>
      </w:r>
      <w:r w:rsidRPr="000B2721">
        <w:rPr>
          <w:rFonts w:ascii="Times New Roman" w:hAnsi="Times New Roman" w:cs="Times New Roman"/>
          <w:sz w:val="24"/>
          <w:szCs w:val="24"/>
        </w:rPr>
        <w:t>-ой сигнальных систем. Структурно-функциональные основы особенностей психической деятельности человека (</w:t>
      </w:r>
      <w:r w:rsidRPr="000B2721">
        <w:rPr>
          <w:rFonts w:ascii="Times New Roman" w:hAnsi="Times New Roman" w:cs="Times New Roman"/>
          <w:sz w:val="24"/>
          <w:szCs w:val="24"/>
          <w:lang w:val="en-US"/>
        </w:rPr>
        <w:t>I</w:t>
      </w:r>
      <w:r w:rsidRPr="000B2721">
        <w:rPr>
          <w:rFonts w:ascii="Times New Roman" w:hAnsi="Times New Roman" w:cs="Times New Roman"/>
          <w:sz w:val="24"/>
          <w:szCs w:val="24"/>
        </w:rPr>
        <w:t xml:space="preserve"> и </w:t>
      </w:r>
      <w:r w:rsidRPr="000B2721">
        <w:rPr>
          <w:rFonts w:ascii="Times New Roman" w:hAnsi="Times New Roman" w:cs="Times New Roman"/>
          <w:sz w:val="24"/>
          <w:szCs w:val="24"/>
          <w:lang w:val="en-US"/>
        </w:rPr>
        <w:t>II</w:t>
      </w:r>
      <w:r w:rsidRPr="000B2721">
        <w:rPr>
          <w:rFonts w:ascii="Times New Roman" w:hAnsi="Times New Roman" w:cs="Times New Roman"/>
          <w:sz w:val="24"/>
          <w:szCs w:val="24"/>
        </w:rPr>
        <w:t xml:space="preserve"> сигнальные системы); физиологические основы индивидуальной психической деятельности. Типы высшей нервной деятельности человека. Формы психической деятельности: их физиологические основы.</w:t>
      </w:r>
    </w:p>
    <w:p w:rsidR="0004285E" w:rsidRPr="000B2721" w:rsidRDefault="0004285E" w:rsidP="00BA641E">
      <w:pPr>
        <w:spacing w:after="0" w:line="240" w:lineRule="auto"/>
        <w:ind w:firstLine="709"/>
        <w:jc w:val="both"/>
        <w:rPr>
          <w:rFonts w:ascii="Times New Roman" w:hAnsi="Times New Roman" w:cs="Times New Roman"/>
          <w:sz w:val="24"/>
          <w:szCs w:val="24"/>
        </w:rPr>
      </w:pPr>
    </w:p>
    <w:p w:rsidR="0004285E" w:rsidRPr="000B2721" w:rsidRDefault="0004285E" w:rsidP="00BA641E">
      <w:pPr>
        <w:spacing w:after="0" w:line="240" w:lineRule="auto"/>
        <w:ind w:firstLine="709"/>
        <w:jc w:val="both"/>
        <w:rPr>
          <w:rFonts w:ascii="Times New Roman" w:hAnsi="Times New Roman" w:cs="Times New Roman"/>
          <w:sz w:val="24"/>
          <w:szCs w:val="24"/>
        </w:rPr>
      </w:pPr>
      <w:r w:rsidRPr="000B2721">
        <w:rPr>
          <w:rFonts w:ascii="Times New Roman" w:hAnsi="Times New Roman" w:cs="Times New Roman"/>
          <w:b/>
          <w:sz w:val="24"/>
          <w:szCs w:val="24"/>
        </w:rPr>
        <w:t>Периферическая и вегетативная нервная система</w:t>
      </w:r>
      <w:r w:rsidRPr="000B2721">
        <w:rPr>
          <w:rFonts w:ascii="Times New Roman" w:hAnsi="Times New Roman" w:cs="Times New Roman"/>
          <w:sz w:val="24"/>
          <w:szCs w:val="24"/>
        </w:rPr>
        <w:t xml:space="preserve">. Строение периферической нервной системы. Образование спинномозговых нервов. Нервные сплетения: топография, область иннервации шейного, плечевого, пояснично-крестцового сплетения. Черепные </w:t>
      </w:r>
      <w:r w:rsidRPr="000B2721">
        <w:rPr>
          <w:rFonts w:ascii="Times New Roman" w:hAnsi="Times New Roman" w:cs="Times New Roman"/>
          <w:sz w:val="24"/>
          <w:szCs w:val="24"/>
        </w:rPr>
        <w:lastRenderedPageBreak/>
        <w:t>нервы: состав нерва, область иннервации. Соматическая и вегетативная рефлекторная дуга. Симпатический и парасимпатический отделы вегетативной нервной системы. Центры парасимпатической и симпатической частей вегетативной нервной системы, локализация наиболее крупных вегетативных сплетений</w:t>
      </w:r>
    </w:p>
    <w:p w:rsidR="0004285E" w:rsidRPr="000B2721" w:rsidRDefault="0004285E" w:rsidP="00BA641E">
      <w:pPr>
        <w:pStyle w:val="2"/>
        <w:shd w:val="clear" w:color="auto" w:fill="auto"/>
        <w:spacing w:line="240" w:lineRule="auto"/>
        <w:ind w:firstLine="709"/>
        <w:jc w:val="both"/>
        <w:rPr>
          <w:sz w:val="24"/>
          <w:szCs w:val="24"/>
        </w:rPr>
      </w:pPr>
      <w:r w:rsidRPr="000B2721">
        <w:rPr>
          <w:b/>
          <w:sz w:val="24"/>
          <w:szCs w:val="24"/>
        </w:rPr>
        <w:t>Сенсорные системы организма. Анатомия и физиология анализаторов</w:t>
      </w:r>
      <w:r w:rsidRPr="000B2721">
        <w:rPr>
          <w:sz w:val="24"/>
          <w:szCs w:val="24"/>
        </w:rPr>
        <w:t xml:space="preserve">. Общий план строения анализатора. Особенности клеточного строения периферического (воспринимающего) аппарата органов </w:t>
      </w:r>
      <w:proofErr w:type="spellStart"/>
      <w:r w:rsidRPr="000B2721">
        <w:rPr>
          <w:sz w:val="24"/>
          <w:szCs w:val="24"/>
        </w:rPr>
        <w:t>чувств</w:t>
      </w:r>
      <w:proofErr w:type="gramStart"/>
      <w:r w:rsidRPr="000B2721">
        <w:rPr>
          <w:sz w:val="24"/>
          <w:szCs w:val="24"/>
        </w:rPr>
        <w:t>.С</w:t>
      </w:r>
      <w:proofErr w:type="gramEnd"/>
      <w:r w:rsidRPr="000B2721">
        <w:rPr>
          <w:sz w:val="24"/>
          <w:szCs w:val="24"/>
        </w:rPr>
        <w:t>троение</w:t>
      </w:r>
      <w:proofErr w:type="spellEnd"/>
      <w:r w:rsidRPr="000B2721">
        <w:rPr>
          <w:sz w:val="24"/>
          <w:szCs w:val="24"/>
        </w:rPr>
        <w:t xml:space="preserve"> зрительного анализатора, вспомогательного аппарата глаза, зрение. Строение слухового и вестибулярного аппаратов, их деятельность.</w:t>
      </w:r>
    </w:p>
    <w:p w:rsidR="0004285E" w:rsidRPr="000B2721" w:rsidRDefault="0004285E" w:rsidP="00BA641E">
      <w:pPr>
        <w:spacing w:after="0" w:line="240" w:lineRule="auto"/>
        <w:ind w:firstLine="709"/>
        <w:jc w:val="both"/>
        <w:rPr>
          <w:rStyle w:val="1"/>
          <w:rFonts w:eastAsiaTheme="minorHAnsi"/>
          <w:sz w:val="24"/>
          <w:szCs w:val="24"/>
          <w:u w:val="none"/>
        </w:rPr>
      </w:pPr>
      <w:r w:rsidRPr="000B2721">
        <w:rPr>
          <w:rFonts w:ascii="Times New Roman" w:hAnsi="Times New Roman" w:cs="Times New Roman"/>
          <w:sz w:val="24"/>
          <w:szCs w:val="24"/>
        </w:rPr>
        <w:t xml:space="preserve">Строение и значение органов вкуса и обоняния. Строение и функции кожи. Кожная чувствительность. Виды кожных рецепторов. Производные кожи: волосы, ногти. Отделы и строение </w:t>
      </w:r>
      <w:proofErr w:type="spellStart"/>
      <w:r w:rsidRPr="000B2721">
        <w:rPr>
          <w:rFonts w:ascii="Times New Roman" w:hAnsi="Times New Roman" w:cs="Times New Roman"/>
          <w:sz w:val="24"/>
          <w:szCs w:val="24"/>
        </w:rPr>
        <w:t>проприоцептивной</w:t>
      </w:r>
      <w:proofErr w:type="spellEnd"/>
      <w:r w:rsidRPr="000B2721">
        <w:rPr>
          <w:rFonts w:ascii="Times New Roman" w:hAnsi="Times New Roman" w:cs="Times New Roman"/>
          <w:sz w:val="24"/>
          <w:szCs w:val="24"/>
        </w:rPr>
        <w:t xml:space="preserve"> сенсорной системы. </w:t>
      </w:r>
      <w:r w:rsidRPr="000B2721">
        <w:rPr>
          <w:rStyle w:val="1"/>
          <w:rFonts w:eastAsiaTheme="minorHAnsi"/>
          <w:sz w:val="24"/>
          <w:szCs w:val="24"/>
          <w:u w:val="none"/>
        </w:rPr>
        <w:t>Корковые отделы анализатора</w:t>
      </w:r>
    </w:p>
    <w:p w:rsidR="0004285E" w:rsidRPr="000B2721" w:rsidRDefault="0004285E" w:rsidP="00BA641E">
      <w:pPr>
        <w:spacing w:after="0" w:line="240" w:lineRule="auto"/>
        <w:ind w:firstLine="709"/>
        <w:jc w:val="both"/>
        <w:rPr>
          <w:rStyle w:val="1"/>
          <w:rFonts w:eastAsiaTheme="minorHAnsi"/>
          <w:sz w:val="24"/>
          <w:szCs w:val="24"/>
          <w:u w:val="none"/>
        </w:rPr>
      </w:pPr>
    </w:p>
    <w:p w:rsidR="0004285E" w:rsidRPr="000B2721" w:rsidRDefault="0004285E" w:rsidP="00BA641E">
      <w:pPr>
        <w:spacing w:after="0" w:line="240" w:lineRule="auto"/>
        <w:ind w:firstLine="709"/>
        <w:jc w:val="both"/>
        <w:rPr>
          <w:rStyle w:val="1"/>
          <w:rFonts w:eastAsiaTheme="minorHAnsi"/>
          <w:sz w:val="24"/>
          <w:szCs w:val="24"/>
          <w:u w:val="none"/>
        </w:rPr>
      </w:pPr>
    </w:p>
    <w:p w:rsidR="0004285E" w:rsidRPr="000B2721" w:rsidRDefault="0004285E" w:rsidP="00BA641E">
      <w:pPr>
        <w:pStyle w:val="11"/>
        <w:keepNext/>
        <w:keepLines/>
        <w:shd w:val="clear" w:color="auto" w:fill="auto"/>
        <w:spacing w:before="0" w:after="0" w:line="240" w:lineRule="auto"/>
        <w:ind w:firstLine="709"/>
        <w:jc w:val="both"/>
        <w:rPr>
          <w:sz w:val="24"/>
          <w:szCs w:val="24"/>
        </w:rPr>
      </w:pPr>
      <w:bookmarkStart w:id="0" w:name="bookmark2"/>
      <w:r w:rsidRPr="000B2721">
        <w:rPr>
          <w:sz w:val="24"/>
          <w:szCs w:val="24"/>
        </w:rPr>
        <w:t>Перечень рекомендуемых учебных изданий, Интернет-ресурсов,</w:t>
      </w:r>
      <w:bookmarkStart w:id="1" w:name="bookmark3"/>
      <w:bookmarkEnd w:id="0"/>
      <w:r w:rsidR="000B2721" w:rsidRPr="000B2721">
        <w:rPr>
          <w:sz w:val="24"/>
          <w:szCs w:val="24"/>
        </w:rPr>
        <w:t xml:space="preserve"> </w:t>
      </w:r>
      <w:r w:rsidRPr="000B2721">
        <w:rPr>
          <w:sz w:val="24"/>
          <w:szCs w:val="24"/>
        </w:rPr>
        <w:t>дополнительной литературы.</w:t>
      </w:r>
      <w:bookmarkEnd w:id="1"/>
    </w:p>
    <w:p w:rsidR="0004285E" w:rsidRPr="000B2721" w:rsidRDefault="0004285E" w:rsidP="000B2721">
      <w:pPr>
        <w:pStyle w:val="2"/>
        <w:numPr>
          <w:ilvl w:val="0"/>
          <w:numId w:val="1"/>
        </w:numPr>
        <w:shd w:val="clear" w:color="auto" w:fill="auto"/>
        <w:spacing w:line="240" w:lineRule="auto"/>
        <w:ind w:left="20" w:firstLine="689"/>
        <w:jc w:val="both"/>
        <w:rPr>
          <w:sz w:val="24"/>
          <w:szCs w:val="24"/>
        </w:rPr>
      </w:pPr>
      <w:r w:rsidRPr="000B2721">
        <w:rPr>
          <w:rStyle w:val="a5"/>
          <w:sz w:val="24"/>
          <w:szCs w:val="24"/>
        </w:rPr>
        <w:t>ЭБС</w:t>
      </w:r>
      <w:r w:rsidRPr="000B2721">
        <w:rPr>
          <w:sz w:val="24"/>
          <w:szCs w:val="24"/>
        </w:rPr>
        <w:t xml:space="preserve"> Анатомия и физиология [Электронный ресурс] : учебник для студентов учреждений сред</w:t>
      </w:r>
      <w:proofErr w:type="gramStart"/>
      <w:r w:rsidRPr="000B2721">
        <w:rPr>
          <w:sz w:val="24"/>
          <w:szCs w:val="24"/>
        </w:rPr>
        <w:t>.</w:t>
      </w:r>
      <w:proofErr w:type="gramEnd"/>
      <w:r w:rsidRPr="000B2721">
        <w:rPr>
          <w:sz w:val="24"/>
          <w:szCs w:val="24"/>
        </w:rPr>
        <w:t xml:space="preserve"> </w:t>
      </w:r>
      <w:proofErr w:type="gramStart"/>
      <w:r w:rsidRPr="000B2721">
        <w:rPr>
          <w:sz w:val="24"/>
          <w:szCs w:val="24"/>
        </w:rPr>
        <w:t>п</w:t>
      </w:r>
      <w:proofErr w:type="gramEnd"/>
      <w:r w:rsidRPr="000B2721">
        <w:rPr>
          <w:sz w:val="24"/>
          <w:szCs w:val="24"/>
        </w:rPr>
        <w:t xml:space="preserve">роф. образования / </w:t>
      </w:r>
      <w:proofErr w:type="spellStart"/>
      <w:r w:rsidRPr="000B2721">
        <w:rPr>
          <w:sz w:val="24"/>
          <w:szCs w:val="24"/>
        </w:rPr>
        <w:t>Смольянникова</w:t>
      </w:r>
      <w:proofErr w:type="spellEnd"/>
      <w:r w:rsidRPr="000B2721">
        <w:rPr>
          <w:sz w:val="24"/>
          <w:szCs w:val="24"/>
        </w:rPr>
        <w:t xml:space="preserve"> Н.В.,</w:t>
      </w:r>
      <w:hyperlink r:id="rId5" w:history="1">
        <w:r w:rsidRPr="000B2721">
          <w:rPr>
            <w:rStyle w:val="a4"/>
            <w:sz w:val="24"/>
            <w:szCs w:val="24"/>
          </w:rPr>
          <w:t xml:space="preserve"> </w:t>
        </w:r>
        <w:proofErr w:type="spellStart"/>
        <w:r w:rsidRPr="000B2721">
          <w:rPr>
            <w:rStyle w:val="a4"/>
            <w:sz w:val="24"/>
            <w:szCs w:val="24"/>
          </w:rPr>
          <w:t>Фалина</w:t>
        </w:r>
        <w:proofErr w:type="spellEnd"/>
        <w:r w:rsidRPr="000B2721">
          <w:rPr>
            <w:rStyle w:val="a4"/>
            <w:sz w:val="24"/>
            <w:szCs w:val="24"/>
          </w:rPr>
          <w:t xml:space="preserve"> Е.Ф., </w:t>
        </w:r>
        <w:proofErr w:type="spellStart"/>
        <w:r w:rsidRPr="000B2721">
          <w:rPr>
            <w:rStyle w:val="a4"/>
            <w:sz w:val="24"/>
            <w:szCs w:val="24"/>
          </w:rPr>
          <w:t>Сагун</w:t>
        </w:r>
        <w:proofErr w:type="spellEnd"/>
        <w:r w:rsidRPr="000B2721">
          <w:rPr>
            <w:rStyle w:val="a4"/>
            <w:sz w:val="24"/>
            <w:szCs w:val="24"/>
          </w:rPr>
          <w:t xml:space="preserve"> В.А. - М. : </w:t>
        </w:r>
        <w:proofErr w:type="spellStart"/>
        <w:r w:rsidRPr="000B2721">
          <w:rPr>
            <w:rStyle w:val="a4"/>
            <w:sz w:val="24"/>
            <w:szCs w:val="24"/>
          </w:rPr>
          <w:t>ГЭОТАР-Медиа</w:t>
        </w:r>
        <w:proofErr w:type="spellEnd"/>
        <w:r w:rsidRPr="000B2721">
          <w:rPr>
            <w:rStyle w:val="a4"/>
            <w:sz w:val="24"/>
            <w:szCs w:val="24"/>
          </w:rPr>
          <w:t>, 2013.</w:t>
        </w:r>
      </w:hyperlink>
    </w:p>
    <w:p w:rsidR="0004285E" w:rsidRPr="000B2721" w:rsidRDefault="0004285E" w:rsidP="00BA641E">
      <w:pPr>
        <w:pStyle w:val="2"/>
        <w:numPr>
          <w:ilvl w:val="0"/>
          <w:numId w:val="1"/>
        </w:numPr>
        <w:shd w:val="clear" w:color="auto" w:fill="auto"/>
        <w:tabs>
          <w:tab w:val="left" w:pos="399"/>
        </w:tabs>
        <w:spacing w:line="240" w:lineRule="auto"/>
        <w:ind w:left="20" w:firstLine="709"/>
        <w:jc w:val="both"/>
        <w:rPr>
          <w:sz w:val="24"/>
          <w:szCs w:val="24"/>
        </w:rPr>
      </w:pPr>
      <w:r w:rsidRPr="000B2721">
        <w:rPr>
          <w:rStyle w:val="a5"/>
          <w:sz w:val="24"/>
          <w:szCs w:val="24"/>
        </w:rPr>
        <w:t>ЭБС</w:t>
      </w:r>
      <w:r w:rsidRPr="000B2721">
        <w:rPr>
          <w:sz w:val="24"/>
          <w:szCs w:val="24"/>
        </w:rPr>
        <w:t xml:space="preserve"> Анатомия и физиология [Электронный ресурс]</w:t>
      </w:r>
      <w:proofErr w:type="gramStart"/>
      <w:r w:rsidRPr="000B2721">
        <w:rPr>
          <w:sz w:val="24"/>
          <w:szCs w:val="24"/>
        </w:rPr>
        <w:t xml:space="preserve"> :</w:t>
      </w:r>
      <w:proofErr w:type="gramEnd"/>
      <w:r w:rsidRPr="000B2721">
        <w:rPr>
          <w:sz w:val="24"/>
          <w:szCs w:val="24"/>
        </w:rPr>
        <w:t xml:space="preserve"> учебник / Н. В. </w:t>
      </w:r>
      <w:proofErr w:type="spellStart"/>
      <w:r w:rsidRPr="000B2721">
        <w:rPr>
          <w:sz w:val="24"/>
          <w:szCs w:val="24"/>
        </w:rPr>
        <w:t>Смольянникова</w:t>
      </w:r>
      <w:proofErr w:type="spellEnd"/>
      <w:r w:rsidRPr="000B2721">
        <w:rPr>
          <w:sz w:val="24"/>
          <w:szCs w:val="24"/>
        </w:rPr>
        <w:t xml:space="preserve">, Е. Ф. </w:t>
      </w:r>
      <w:hyperlink r:id="rId6" w:history="1">
        <w:proofErr w:type="spellStart"/>
        <w:r w:rsidRPr="000B2721">
          <w:rPr>
            <w:rStyle w:val="a4"/>
            <w:sz w:val="24"/>
            <w:szCs w:val="24"/>
          </w:rPr>
          <w:t>Фалина</w:t>
        </w:r>
        <w:proofErr w:type="spellEnd"/>
        <w:r w:rsidRPr="000B2721">
          <w:rPr>
            <w:rStyle w:val="a4"/>
            <w:sz w:val="24"/>
            <w:szCs w:val="24"/>
          </w:rPr>
          <w:t xml:space="preserve">, В. А. </w:t>
        </w:r>
        <w:proofErr w:type="spellStart"/>
        <w:r w:rsidRPr="000B2721">
          <w:rPr>
            <w:rStyle w:val="a4"/>
            <w:sz w:val="24"/>
            <w:szCs w:val="24"/>
          </w:rPr>
          <w:t>Сагун</w:t>
        </w:r>
        <w:proofErr w:type="spellEnd"/>
        <w:r w:rsidRPr="000B2721">
          <w:rPr>
            <w:rStyle w:val="a4"/>
            <w:sz w:val="24"/>
            <w:szCs w:val="24"/>
          </w:rPr>
          <w:t xml:space="preserve"> - 2-е издание, </w:t>
        </w:r>
        <w:proofErr w:type="spellStart"/>
        <w:r w:rsidRPr="000B2721">
          <w:rPr>
            <w:rStyle w:val="a4"/>
            <w:sz w:val="24"/>
            <w:szCs w:val="24"/>
          </w:rPr>
          <w:t>перераб</w:t>
        </w:r>
        <w:proofErr w:type="spellEnd"/>
        <w:r w:rsidRPr="000B2721">
          <w:rPr>
            <w:rStyle w:val="a4"/>
            <w:sz w:val="24"/>
            <w:szCs w:val="24"/>
          </w:rPr>
          <w:t>. и доп. - М.</w:t>
        </w:r>
      </w:hyperlink>
      <w:hyperlink r:id="rId7" w:history="1">
        <w:r w:rsidRPr="000B2721">
          <w:rPr>
            <w:rStyle w:val="a4"/>
            <w:sz w:val="24"/>
            <w:szCs w:val="24"/>
          </w:rPr>
          <w:t xml:space="preserve">: </w:t>
        </w:r>
        <w:proofErr w:type="spellStart"/>
        <w:r w:rsidRPr="000B2721">
          <w:rPr>
            <w:rStyle w:val="a4"/>
            <w:sz w:val="24"/>
            <w:szCs w:val="24"/>
          </w:rPr>
          <w:t>ГЭОТАР-Медиа</w:t>
        </w:r>
        <w:proofErr w:type="spellEnd"/>
        <w:r w:rsidRPr="000B2721">
          <w:rPr>
            <w:rStyle w:val="a4"/>
            <w:sz w:val="24"/>
            <w:szCs w:val="24"/>
          </w:rPr>
          <w:t>, 2015.</w:t>
        </w:r>
      </w:hyperlink>
    </w:p>
    <w:p w:rsidR="0004285E" w:rsidRPr="000B2721" w:rsidRDefault="0004285E" w:rsidP="00BA641E">
      <w:pPr>
        <w:pStyle w:val="2"/>
        <w:numPr>
          <w:ilvl w:val="0"/>
          <w:numId w:val="1"/>
        </w:numPr>
        <w:shd w:val="clear" w:color="auto" w:fill="auto"/>
        <w:tabs>
          <w:tab w:val="left" w:pos="409"/>
        </w:tabs>
        <w:spacing w:line="240" w:lineRule="auto"/>
        <w:ind w:left="20" w:firstLine="709"/>
        <w:jc w:val="both"/>
        <w:rPr>
          <w:sz w:val="24"/>
          <w:szCs w:val="24"/>
        </w:rPr>
      </w:pPr>
      <w:r w:rsidRPr="000B2721">
        <w:rPr>
          <w:rStyle w:val="a5"/>
          <w:sz w:val="24"/>
          <w:szCs w:val="24"/>
        </w:rPr>
        <w:t>ЭБС</w:t>
      </w:r>
      <w:r w:rsidRPr="000B2721">
        <w:rPr>
          <w:sz w:val="24"/>
          <w:szCs w:val="24"/>
        </w:rPr>
        <w:t xml:space="preserve"> Анатомия человека: атлас [Электронный ресурс] : учеб</w:t>
      </w:r>
      <w:proofErr w:type="gramStart"/>
      <w:r w:rsidRPr="000B2721">
        <w:rPr>
          <w:sz w:val="24"/>
          <w:szCs w:val="24"/>
        </w:rPr>
        <w:t>.</w:t>
      </w:r>
      <w:proofErr w:type="gramEnd"/>
      <w:r w:rsidRPr="000B2721">
        <w:rPr>
          <w:sz w:val="24"/>
          <w:szCs w:val="24"/>
        </w:rPr>
        <w:t xml:space="preserve"> </w:t>
      </w:r>
      <w:proofErr w:type="gramStart"/>
      <w:r w:rsidRPr="000B2721">
        <w:rPr>
          <w:sz w:val="24"/>
          <w:szCs w:val="24"/>
        </w:rPr>
        <w:t>п</w:t>
      </w:r>
      <w:proofErr w:type="gramEnd"/>
      <w:r w:rsidRPr="000B2721">
        <w:rPr>
          <w:sz w:val="24"/>
          <w:szCs w:val="24"/>
        </w:rPr>
        <w:t xml:space="preserve">особие для медицинских </w:t>
      </w:r>
      <w:hyperlink r:id="rId8" w:history="1">
        <w:r w:rsidRPr="000B2721">
          <w:rPr>
            <w:rStyle w:val="a4"/>
            <w:sz w:val="24"/>
            <w:szCs w:val="24"/>
          </w:rPr>
          <w:t xml:space="preserve">училищ и колледже / М.Р. </w:t>
        </w:r>
        <w:proofErr w:type="spellStart"/>
        <w:r w:rsidRPr="000B2721">
          <w:rPr>
            <w:rStyle w:val="a4"/>
            <w:sz w:val="24"/>
            <w:szCs w:val="24"/>
          </w:rPr>
          <w:t>Сапин</w:t>
        </w:r>
        <w:proofErr w:type="spellEnd"/>
        <w:r w:rsidRPr="000B2721">
          <w:rPr>
            <w:rStyle w:val="a4"/>
            <w:sz w:val="24"/>
            <w:szCs w:val="24"/>
          </w:rPr>
          <w:t xml:space="preserve">, З.Г. </w:t>
        </w:r>
        <w:proofErr w:type="spellStart"/>
        <w:r w:rsidRPr="000B2721">
          <w:rPr>
            <w:rStyle w:val="a4"/>
            <w:sz w:val="24"/>
            <w:szCs w:val="24"/>
          </w:rPr>
          <w:t>Брыксина</w:t>
        </w:r>
        <w:proofErr w:type="spellEnd"/>
        <w:r w:rsidRPr="000B2721">
          <w:rPr>
            <w:rStyle w:val="a4"/>
            <w:sz w:val="24"/>
            <w:szCs w:val="24"/>
          </w:rPr>
          <w:t xml:space="preserve">, С.В. </w:t>
        </w:r>
        <w:proofErr w:type="spellStart"/>
        <w:r w:rsidRPr="000B2721">
          <w:rPr>
            <w:rStyle w:val="a4"/>
            <w:sz w:val="24"/>
            <w:szCs w:val="24"/>
          </w:rPr>
          <w:t>Чава</w:t>
        </w:r>
        <w:proofErr w:type="spellEnd"/>
        <w:r w:rsidRPr="000B2721">
          <w:rPr>
            <w:rStyle w:val="a4"/>
            <w:sz w:val="24"/>
            <w:szCs w:val="24"/>
          </w:rPr>
          <w:t xml:space="preserve"> - М.</w:t>
        </w:r>
      </w:hyperlink>
      <w:hyperlink r:id="rId9" w:history="1">
        <w:r w:rsidRPr="000B2721">
          <w:rPr>
            <w:rStyle w:val="a4"/>
            <w:sz w:val="24"/>
            <w:szCs w:val="24"/>
          </w:rPr>
          <w:t xml:space="preserve">: </w:t>
        </w:r>
        <w:proofErr w:type="spellStart"/>
        <w:r w:rsidRPr="000B2721">
          <w:rPr>
            <w:rStyle w:val="a4"/>
            <w:sz w:val="24"/>
            <w:szCs w:val="24"/>
          </w:rPr>
          <w:t>ГЭОТАР-Медиа</w:t>
        </w:r>
        <w:proofErr w:type="spellEnd"/>
        <w:r w:rsidRPr="000B2721">
          <w:rPr>
            <w:rStyle w:val="a4"/>
            <w:sz w:val="24"/>
            <w:szCs w:val="24"/>
          </w:rPr>
          <w:t>, 2015.</w:t>
        </w:r>
      </w:hyperlink>
    </w:p>
    <w:p w:rsidR="0004285E" w:rsidRPr="000B2721" w:rsidRDefault="0004285E" w:rsidP="00BA641E">
      <w:pPr>
        <w:pStyle w:val="2"/>
        <w:numPr>
          <w:ilvl w:val="0"/>
          <w:numId w:val="1"/>
        </w:numPr>
        <w:shd w:val="clear" w:color="auto" w:fill="auto"/>
        <w:tabs>
          <w:tab w:val="left" w:pos="404"/>
        </w:tabs>
        <w:spacing w:line="240" w:lineRule="auto"/>
        <w:ind w:firstLine="709"/>
        <w:jc w:val="both"/>
        <w:rPr>
          <w:sz w:val="24"/>
          <w:szCs w:val="24"/>
        </w:rPr>
      </w:pPr>
      <w:r w:rsidRPr="000B2721">
        <w:rPr>
          <w:rStyle w:val="a5"/>
          <w:sz w:val="24"/>
          <w:szCs w:val="24"/>
        </w:rPr>
        <w:t>ЭБС</w:t>
      </w:r>
      <w:r w:rsidRPr="000B2721">
        <w:rPr>
          <w:sz w:val="24"/>
          <w:szCs w:val="24"/>
        </w:rPr>
        <w:t xml:space="preserve"> Анатомия человека [Электронный ресурс] : учебник для медицинских училищ и колледжей / З.Г. </w:t>
      </w:r>
      <w:proofErr w:type="spellStart"/>
      <w:r w:rsidRPr="000B2721">
        <w:rPr>
          <w:sz w:val="24"/>
          <w:szCs w:val="24"/>
        </w:rPr>
        <w:t>Брыксина</w:t>
      </w:r>
      <w:proofErr w:type="spellEnd"/>
      <w:r w:rsidRPr="000B2721">
        <w:rPr>
          <w:sz w:val="24"/>
          <w:szCs w:val="24"/>
        </w:rPr>
        <w:t xml:space="preserve">, М.Р. </w:t>
      </w:r>
      <w:proofErr w:type="spellStart"/>
      <w:r w:rsidRPr="000B2721">
        <w:rPr>
          <w:sz w:val="24"/>
          <w:szCs w:val="24"/>
        </w:rPr>
        <w:t>Сапин</w:t>
      </w:r>
      <w:proofErr w:type="spellEnd"/>
      <w:r w:rsidRPr="000B2721">
        <w:rPr>
          <w:sz w:val="24"/>
          <w:szCs w:val="24"/>
        </w:rPr>
        <w:t xml:space="preserve">, С.В. </w:t>
      </w:r>
      <w:proofErr w:type="spellStart"/>
      <w:r w:rsidRPr="000B2721">
        <w:rPr>
          <w:sz w:val="24"/>
          <w:szCs w:val="24"/>
        </w:rPr>
        <w:t>Чава</w:t>
      </w:r>
      <w:proofErr w:type="spellEnd"/>
      <w:r w:rsidRPr="000B2721">
        <w:rPr>
          <w:sz w:val="24"/>
          <w:szCs w:val="24"/>
        </w:rPr>
        <w:t xml:space="preserve"> - М. : ГЭОТА</w:t>
      </w:r>
      <w:proofErr w:type="gramStart"/>
      <w:r w:rsidRPr="000B2721">
        <w:rPr>
          <w:sz w:val="24"/>
          <w:szCs w:val="24"/>
        </w:rPr>
        <w:t>Р-</w:t>
      </w:r>
      <w:proofErr w:type="gramEnd"/>
      <w:r w:rsidR="00ED4901" w:rsidRPr="000B2721">
        <w:rPr>
          <w:sz w:val="24"/>
          <w:szCs w:val="24"/>
        </w:rPr>
        <w:fldChar w:fldCharType="begin"/>
      </w:r>
      <w:r w:rsidRPr="000B2721">
        <w:rPr>
          <w:sz w:val="24"/>
          <w:szCs w:val="24"/>
        </w:rPr>
        <w:instrText>HYPERLINK "http://www.medcollegelib.ru/book/ISBN9785970437742.html?SSr=510133a122081da100a957buchebnik1&amp;client=1"</w:instrText>
      </w:r>
      <w:r w:rsidR="00ED4901" w:rsidRPr="000B2721">
        <w:rPr>
          <w:sz w:val="24"/>
          <w:szCs w:val="24"/>
        </w:rPr>
        <w:fldChar w:fldCharType="separate"/>
      </w:r>
      <w:r w:rsidRPr="000B2721">
        <w:rPr>
          <w:rStyle w:val="a4"/>
          <w:sz w:val="24"/>
          <w:szCs w:val="24"/>
        </w:rPr>
        <w:t xml:space="preserve"> </w:t>
      </w:r>
      <w:proofErr w:type="spellStart"/>
      <w:r w:rsidRPr="000B2721">
        <w:rPr>
          <w:rStyle w:val="a4"/>
          <w:sz w:val="24"/>
          <w:szCs w:val="24"/>
        </w:rPr>
        <w:t>Медиа</w:t>
      </w:r>
      <w:proofErr w:type="spellEnd"/>
      <w:r w:rsidRPr="000B2721">
        <w:rPr>
          <w:rStyle w:val="a4"/>
          <w:sz w:val="24"/>
          <w:szCs w:val="24"/>
        </w:rPr>
        <w:t>, 2016.</w:t>
      </w:r>
      <w:r w:rsidR="00ED4901" w:rsidRPr="000B2721">
        <w:rPr>
          <w:sz w:val="24"/>
          <w:szCs w:val="24"/>
        </w:rPr>
        <w:fldChar w:fldCharType="end"/>
      </w:r>
    </w:p>
    <w:p w:rsidR="0004285E" w:rsidRPr="000B2721" w:rsidRDefault="0004285E" w:rsidP="00BA641E">
      <w:pPr>
        <w:pStyle w:val="2"/>
        <w:numPr>
          <w:ilvl w:val="0"/>
          <w:numId w:val="1"/>
        </w:numPr>
        <w:shd w:val="clear" w:color="auto" w:fill="auto"/>
        <w:tabs>
          <w:tab w:val="left" w:pos="394"/>
        </w:tabs>
        <w:spacing w:line="240" w:lineRule="auto"/>
        <w:ind w:firstLine="709"/>
        <w:jc w:val="both"/>
        <w:rPr>
          <w:sz w:val="24"/>
          <w:szCs w:val="24"/>
        </w:rPr>
      </w:pPr>
      <w:r w:rsidRPr="000B2721">
        <w:rPr>
          <w:rStyle w:val="a5"/>
          <w:sz w:val="24"/>
          <w:szCs w:val="24"/>
        </w:rPr>
        <w:t>ЭБС</w:t>
      </w:r>
      <w:r w:rsidRPr="000B2721">
        <w:rPr>
          <w:sz w:val="24"/>
          <w:szCs w:val="24"/>
        </w:rPr>
        <w:t xml:space="preserve"> Анатомия человека. Атлас. В 3 томах. Том 1. Опорно-двигательный аппарат </w:t>
      </w:r>
      <w:hyperlink r:id="rId10" w:history="1">
        <w:r w:rsidRPr="000B2721">
          <w:rPr>
            <w:rStyle w:val="a4"/>
            <w:sz w:val="24"/>
            <w:szCs w:val="24"/>
          </w:rPr>
          <w:t>[Электронный ресурс]</w:t>
        </w:r>
        <w:proofErr w:type="gramStart"/>
        <w:r w:rsidRPr="000B2721">
          <w:rPr>
            <w:rStyle w:val="a4"/>
            <w:sz w:val="24"/>
            <w:szCs w:val="24"/>
          </w:rPr>
          <w:t xml:space="preserve"> :</w:t>
        </w:r>
        <w:proofErr w:type="gramEnd"/>
        <w:r w:rsidRPr="000B2721">
          <w:rPr>
            <w:rStyle w:val="a4"/>
            <w:sz w:val="24"/>
            <w:szCs w:val="24"/>
          </w:rPr>
          <w:t xml:space="preserve"> учебное пособие / </w:t>
        </w:r>
        <w:proofErr w:type="spellStart"/>
        <w:r w:rsidRPr="000B2721">
          <w:rPr>
            <w:rStyle w:val="a4"/>
            <w:sz w:val="24"/>
            <w:szCs w:val="24"/>
          </w:rPr>
          <w:t>Билич</w:t>
        </w:r>
        <w:proofErr w:type="spellEnd"/>
        <w:r w:rsidRPr="000B2721">
          <w:rPr>
            <w:rStyle w:val="a4"/>
            <w:sz w:val="24"/>
            <w:szCs w:val="24"/>
          </w:rPr>
          <w:t xml:space="preserve"> Г.Л.,</w:t>
        </w:r>
      </w:hyperlink>
    </w:p>
    <w:p w:rsidR="0004285E" w:rsidRPr="000B2721" w:rsidRDefault="00ED4901" w:rsidP="00BA641E">
      <w:pPr>
        <w:pStyle w:val="2"/>
        <w:shd w:val="clear" w:color="auto" w:fill="auto"/>
        <w:spacing w:line="240" w:lineRule="auto"/>
        <w:ind w:firstLine="709"/>
        <w:jc w:val="both"/>
        <w:rPr>
          <w:sz w:val="24"/>
          <w:szCs w:val="24"/>
        </w:rPr>
      </w:pPr>
      <w:hyperlink r:id="rId11" w:history="1">
        <w:proofErr w:type="spellStart"/>
        <w:r w:rsidR="0004285E" w:rsidRPr="000B2721">
          <w:rPr>
            <w:rStyle w:val="a4"/>
            <w:sz w:val="24"/>
            <w:szCs w:val="24"/>
          </w:rPr>
          <w:t>Крыжановский</w:t>
        </w:r>
        <w:proofErr w:type="spellEnd"/>
        <w:r w:rsidR="0004285E" w:rsidRPr="000B2721">
          <w:rPr>
            <w:rStyle w:val="a4"/>
            <w:sz w:val="24"/>
            <w:szCs w:val="24"/>
          </w:rPr>
          <w:t xml:space="preserve"> В.А. - М.</w:t>
        </w:r>
        <w:proofErr w:type="gramStart"/>
        <w:r w:rsidR="0004285E" w:rsidRPr="000B2721">
          <w:rPr>
            <w:rStyle w:val="a4"/>
            <w:sz w:val="24"/>
            <w:szCs w:val="24"/>
          </w:rPr>
          <w:t xml:space="preserve"> :</w:t>
        </w:r>
        <w:proofErr w:type="gramEnd"/>
        <w:r w:rsidR="0004285E" w:rsidRPr="000B2721">
          <w:rPr>
            <w:rStyle w:val="a4"/>
            <w:sz w:val="24"/>
            <w:szCs w:val="24"/>
          </w:rPr>
          <w:t xml:space="preserve"> </w:t>
        </w:r>
        <w:proofErr w:type="spellStart"/>
        <w:r w:rsidR="0004285E" w:rsidRPr="000B2721">
          <w:rPr>
            <w:rStyle w:val="a4"/>
            <w:sz w:val="24"/>
            <w:szCs w:val="24"/>
          </w:rPr>
          <w:t>ГЭОТАР-Медиа</w:t>
        </w:r>
        <w:proofErr w:type="spellEnd"/>
        <w:r w:rsidR="0004285E" w:rsidRPr="000B2721">
          <w:rPr>
            <w:rStyle w:val="a4"/>
            <w:sz w:val="24"/>
            <w:szCs w:val="24"/>
          </w:rPr>
          <w:t>, 2013.</w:t>
        </w:r>
      </w:hyperlink>
    </w:p>
    <w:p w:rsidR="0004285E" w:rsidRPr="000B2721" w:rsidRDefault="0004285E" w:rsidP="00BA641E">
      <w:pPr>
        <w:pStyle w:val="2"/>
        <w:numPr>
          <w:ilvl w:val="0"/>
          <w:numId w:val="1"/>
        </w:numPr>
        <w:shd w:val="clear" w:color="auto" w:fill="auto"/>
        <w:tabs>
          <w:tab w:val="left" w:pos="399"/>
        </w:tabs>
        <w:spacing w:line="240" w:lineRule="auto"/>
        <w:ind w:firstLine="709"/>
        <w:jc w:val="both"/>
        <w:rPr>
          <w:sz w:val="24"/>
          <w:szCs w:val="24"/>
        </w:rPr>
      </w:pPr>
      <w:proofErr w:type="spellStart"/>
      <w:r w:rsidRPr="000B2721">
        <w:rPr>
          <w:sz w:val="24"/>
          <w:szCs w:val="24"/>
        </w:rPr>
        <w:t>Сапин</w:t>
      </w:r>
      <w:proofErr w:type="spellEnd"/>
      <w:r w:rsidRPr="000B2721">
        <w:rPr>
          <w:sz w:val="24"/>
          <w:szCs w:val="24"/>
        </w:rPr>
        <w:t xml:space="preserve"> М.Р. Анатомия человека: атлас: </w:t>
      </w:r>
      <w:proofErr w:type="spellStart"/>
      <w:r w:rsidRPr="000B2721">
        <w:rPr>
          <w:sz w:val="24"/>
          <w:szCs w:val="24"/>
        </w:rPr>
        <w:t>учеб</w:t>
      </w:r>
      <w:proofErr w:type="gramStart"/>
      <w:r w:rsidRPr="000B2721">
        <w:rPr>
          <w:sz w:val="24"/>
          <w:szCs w:val="24"/>
        </w:rPr>
        <w:t>.п</w:t>
      </w:r>
      <w:proofErr w:type="gramEnd"/>
      <w:r w:rsidRPr="000B2721">
        <w:rPr>
          <w:sz w:val="24"/>
          <w:szCs w:val="24"/>
        </w:rPr>
        <w:t>особие</w:t>
      </w:r>
      <w:proofErr w:type="spellEnd"/>
      <w:r w:rsidRPr="000B2721">
        <w:rPr>
          <w:sz w:val="24"/>
          <w:szCs w:val="24"/>
        </w:rPr>
        <w:t>. - М.: ГЭОТАР - Медиа,-376 с., 2012</w:t>
      </w:r>
    </w:p>
    <w:p w:rsidR="0004285E" w:rsidRPr="000B2721" w:rsidRDefault="0004285E" w:rsidP="00BA641E">
      <w:pPr>
        <w:pStyle w:val="2"/>
        <w:numPr>
          <w:ilvl w:val="0"/>
          <w:numId w:val="1"/>
        </w:numPr>
        <w:shd w:val="clear" w:color="auto" w:fill="auto"/>
        <w:tabs>
          <w:tab w:val="left" w:pos="390"/>
        </w:tabs>
        <w:spacing w:line="240" w:lineRule="auto"/>
        <w:ind w:firstLine="709"/>
        <w:jc w:val="both"/>
        <w:rPr>
          <w:sz w:val="24"/>
          <w:szCs w:val="24"/>
        </w:rPr>
      </w:pPr>
      <w:proofErr w:type="spellStart"/>
      <w:r w:rsidRPr="000B2721">
        <w:rPr>
          <w:sz w:val="24"/>
          <w:szCs w:val="24"/>
        </w:rPr>
        <w:t>Швырев</w:t>
      </w:r>
      <w:proofErr w:type="spellEnd"/>
      <w:r w:rsidRPr="000B2721">
        <w:rPr>
          <w:sz w:val="24"/>
          <w:szCs w:val="24"/>
        </w:rPr>
        <w:t xml:space="preserve"> А.А. Анатомия и физиология человека с основами общей патологии - Р-на-Д.: Феникс,-411 с., 2010</w:t>
      </w:r>
    </w:p>
    <w:p w:rsidR="0004285E" w:rsidRPr="000B2721" w:rsidRDefault="0004285E" w:rsidP="00BA641E">
      <w:pPr>
        <w:pStyle w:val="2"/>
        <w:numPr>
          <w:ilvl w:val="0"/>
          <w:numId w:val="1"/>
        </w:numPr>
        <w:shd w:val="clear" w:color="auto" w:fill="auto"/>
        <w:tabs>
          <w:tab w:val="left" w:pos="394"/>
        </w:tabs>
        <w:spacing w:line="240" w:lineRule="auto"/>
        <w:ind w:firstLine="709"/>
        <w:jc w:val="both"/>
        <w:rPr>
          <w:sz w:val="24"/>
          <w:szCs w:val="24"/>
        </w:rPr>
      </w:pPr>
      <w:proofErr w:type="spellStart"/>
      <w:r w:rsidRPr="000B2721">
        <w:rPr>
          <w:sz w:val="24"/>
          <w:szCs w:val="24"/>
        </w:rPr>
        <w:t>Гайворонский</w:t>
      </w:r>
      <w:proofErr w:type="spellEnd"/>
      <w:r w:rsidRPr="000B2721">
        <w:rPr>
          <w:sz w:val="24"/>
          <w:szCs w:val="24"/>
        </w:rPr>
        <w:t xml:space="preserve"> И.В., </w:t>
      </w:r>
      <w:proofErr w:type="spellStart"/>
      <w:r w:rsidRPr="000B2721">
        <w:rPr>
          <w:sz w:val="24"/>
          <w:szCs w:val="24"/>
        </w:rPr>
        <w:t>Ничипорук</w:t>
      </w:r>
      <w:proofErr w:type="spellEnd"/>
      <w:r w:rsidRPr="000B2721">
        <w:rPr>
          <w:sz w:val="24"/>
          <w:szCs w:val="24"/>
        </w:rPr>
        <w:t xml:space="preserve"> Г.И., </w:t>
      </w:r>
      <w:proofErr w:type="spellStart"/>
      <w:r w:rsidRPr="000B2721">
        <w:rPr>
          <w:sz w:val="24"/>
          <w:szCs w:val="24"/>
        </w:rPr>
        <w:t>Гайворонский</w:t>
      </w:r>
      <w:proofErr w:type="spellEnd"/>
      <w:r w:rsidRPr="000B2721">
        <w:rPr>
          <w:sz w:val="24"/>
          <w:szCs w:val="24"/>
        </w:rPr>
        <w:t xml:space="preserve"> А.И. «Анатомия и физиология человека», ОИЦ «Академия», 2008.</w:t>
      </w:r>
    </w:p>
    <w:p w:rsidR="0004285E" w:rsidRPr="000B2721" w:rsidRDefault="0004285E" w:rsidP="00BA641E">
      <w:pPr>
        <w:pStyle w:val="2"/>
        <w:numPr>
          <w:ilvl w:val="0"/>
          <w:numId w:val="1"/>
        </w:numPr>
        <w:shd w:val="clear" w:color="auto" w:fill="auto"/>
        <w:tabs>
          <w:tab w:val="left" w:pos="390"/>
        </w:tabs>
        <w:spacing w:line="240" w:lineRule="auto"/>
        <w:ind w:firstLine="709"/>
        <w:jc w:val="both"/>
        <w:rPr>
          <w:sz w:val="24"/>
          <w:szCs w:val="24"/>
        </w:rPr>
      </w:pPr>
      <w:r w:rsidRPr="000B2721">
        <w:rPr>
          <w:sz w:val="24"/>
          <w:szCs w:val="24"/>
        </w:rPr>
        <w:t xml:space="preserve">Никитюк Д.Б., </w:t>
      </w:r>
      <w:proofErr w:type="spellStart"/>
      <w:r w:rsidRPr="000B2721">
        <w:rPr>
          <w:sz w:val="24"/>
          <w:szCs w:val="24"/>
        </w:rPr>
        <w:t>Сапин</w:t>
      </w:r>
      <w:proofErr w:type="spellEnd"/>
      <w:r w:rsidRPr="000B2721">
        <w:rPr>
          <w:sz w:val="24"/>
          <w:szCs w:val="24"/>
        </w:rPr>
        <w:t xml:space="preserve"> М.Р., </w:t>
      </w:r>
      <w:proofErr w:type="spellStart"/>
      <w:r w:rsidRPr="000B2721">
        <w:rPr>
          <w:sz w:val="24"/>
          <w:szCs w:val="24"/>
        </w:rPr>
        <w:t>Сивоглазов</w:t>
      </w:r>
      <w:proofErr w:type="spellEnd"/>
      <w:r w:rsidRPr="000B2721">
        <w:rPr>
          <w:sz w:val="24"/>
          <w:szCs w:val="24"/>
        </w:rPr>
        <w:t xml:space="preserve"> В.И. «Анатомия человека», Изд-во «Дрофа», 2009.</w:t>
      </w:r>
    </w:p>
    <w:p w:rsidR="0004285E" w:rsidRPr="000B2721" w:rsidRDefault="0004285E" w:rsidP="00BA641E">
      <w:pPr>
        <w:pStyle w:val="2"/>
        <w:numPr>
          <w:ilvl w:val="1"/>
          <w:numId w:val="1"/>
        </w:numPr>
        <w:shd w:val="clear" w:color="auto" w:fill="auto"/>
        <w:tabs>
          <w:tab w:val="left" w:pos="289"/>
        </w:tabs>
        <w:spacing w:line="240" w:lineRule="auto"/>
        <w:ind w:firstLine="709"/>
        <w:jc w:val="both"/>
        <w:rPr>
          <w:sz w:val="24"/>
          <w:szCs w:val="24"/>
        </w:rPr>
      </w:pPr>
      <w:r w:rsidRPr="000B2721">
        <w:rPr>
          <w:rStyle w:val="12pt"/>
        </w:rPr>
        <w:t>.</w:t>
      </w:r>
      <w:r w:rsidRPr="000B2721">
        <w:rPr>
          <w:sz w:val="24"/>
          <w:szCs w:val="24"/>
        </w:rPr>
        <w:t xml:space="preserve"> Самусев Р.П., </w:t>
      </w:r>
      <w:proofErr w:type="spellStart"/>
      <w:r w:rsidRPr="000B2721">
        <w:rPr>
          <w:sz w:val="24"/>
          <w:szCs w:val="24"/>
        </w:rPr>
        <w:t>Липченко</w:t>
      </w:r>
      <w:proofErr w:type="spellEnd"/>
      <w:r w:rsidRPr="000B2721">
        <w:rPr>
          <w:sz w:val="24"/>
          <w:szCs w:val="24"/>
        </w:rPr>
        <w:t xml:space="preserve"> В.Я. «Атлас анатомии человека», ИД «Оникс», 2009</w:t>
      </w:r>
    </w:p>
    <w:p w:rsidR="0004285E" w:rsidRPr="000B2721" w:rsidRDefault="0004285E" w:rsidP="00BA641E">
      <w:pPr>
        <w:pStyle w:val="2"/>
        <w:numPr>
          <w:ilvl w:val="1"/>
          <w:numId w:val="1"/>
        </w:numPr>
        <w:shd w:val="clear" w:color="auto" w:fill="auto"/>
        <w:tabs>
          <w:tab w:val="left" w:pos="289"/>
        </w:tabs>
        <w:spacing w:line="240" w:lineRule="auto"/>
        <w:ind w:firstLine="709"/>
        <w:jc w:val="both"/>
        <w:rPr>
          <w:sz w:val="24"/>
          <w:szCs w:val="24"/>
        </w:rPr>
      </w:pPr>
      <w:r w:rsidRPr="000B2721">
        <w:rPr>
          <w:rStyle w:val="12pt"/>
        </w:rPr>
        <w:t>.</w:t>
      </w:r>
      <w:r w:rsidRPr="000B2721">
        <w:rPr>
          <w:sz w:val="24"/>
          <w:szCs w:val="24"/>
        </w:rPr>
        <w:t xml:space="preserve"> Самусев Р.П. «Анатомия человека», ИД «Оникс», 2009.</w:t>
      </w:r>
    </w:p>
    <w:p w:rsidR="0004285E" w:rsidRPr="000B2721" w:rsidRDefault="0004285E" w:rsidP="00BA641E">
      <w:pPr>
        <w:pStyle w:val="2"/>
        <w:numPr>
          <w:ilvl w:val="1"/>
          <w:numId w:val="1"/>
        </w:numPr>
        <w:shd w:val="clear" w:color="auto" w:fill="auto"/>
        <w:tabs>
          <w:tab w:val="left" w:pos="318"/>
        </w:tabs>
        <w:spacing w:line="240" w:lineRule="auto"/>
        <w:ind w:firstLine="709"/>
        <w:jc w:val="both"/>
        <w:rPr>
          <w:sz w:val="24"/>
          <w:szCs w:val="24"/>
        </w:rPr>
      </w:pPr>
      <w:r w:rsidRPr="000B2721">
        <w:rPr>
          <w:rStyle w:val="12pt"/>
        </w:rPr>
        <w:t>.</w:t>
      </w:r>
      <w:r w:rsidRPr="000B2721">
        <w:rPr>
          <w:sz w:val="24"/>
          <w:szCs w:val="24"/>
        </w:rPr>
        <w:t xml:space="preserve"> </w:t>
      </w:r>
      <w:proofErr w:type="spellStart"/>
      <w:r w:rsidRPr="000B2721">
        <w:rPr>
          <w:sz w:val="24"/>
          <w:szCs w:val="24"/>
        </w:rPr>
        <w:t>Смольянникова</w:t>
      </w:r>
      <w:proofErr w:type="spellEnd"/>
      <w:r w:rsidRPr="000B2721">
        <w:rPr>
          <w:sz w:val="24"/>
          <w:szCs w:val="24"/>
        </w:rPr>
        <w:t xml:space="preserve"> Н.В., </w:t>
      </w:r>
      <w:proofErr w:type="spellStart"/>
      <w:r w:rsidRPr="000B2721">
        <w:rPr>
          <w:sz w:val="24"/>
          <w:szCs w:val="24"/>
        </w:rPr>
        <w:t>Фалина</w:t>
      </w:r>
      <w:proofErr w:type="spellEnd"/>
      <w:r w:rsidRPr="000B2721">
        <w:rPr>
          <w:sz w:val="24"/>
          <w:szCs w:val="24"/>
        </w:rPr>
        <w:t xml:space="preserve"> Е.Ф., </w:t>
      </w:r>
      <w:proofErr w:type="spellStart"/>
      <w:r w:rsidRPr="000B2721">
        <w:rPr>
          <w:sz w:val="24"/>
          <w:szCs w:val="24"/>
        </w:rPr>
        <w:t>Сагун</w:t>
      </w:r>
      <w:proofErr w:type="spellEnd"/>
      <w:r w:rsidRPr="000B2721">
        <w:rPr>
          <w:sz w:val="24"/>
          <w:szCs w:val="24"/>
        </w:rPr>
        <w:t xml:space="preserve"> В.А. «Анатомия и физиология», Изд-во «</w:t>
      </w:r>
      <w:proofErr w:type="spellStart"/>
      <w:r w:rsidRPr="000B2721">
        <w:rPr>
          <w:sz w:val="24"/>
          <w:szCs w:val="24"/>
        </w:rPr>
        <w:t>Гэота</w:t>
      </w:r>
      <w:proofErr w:type="gramStart"/>
      <w:r w:rsidRPr="000B2721">
        <w:rPr>
          <w:sz w:val="24"/>
          <w:szCs w:val="24"/>
        </w:rPr>
        <w:t>р</w:t>
      </w:r>
      <w:proofErr w:type="spellEnd"/>
      <w:r w:rsidRPr="000B2721">
        <w:rPr>
          <w:sz w:val="24"/>
          <w:szCs w:val="24"/>
        </w:rPr>
        <w:t>-</w:t>
      </w:r>
      <w:proofErr w:type="gramEnd"/>
      <w:r w:rsidRPr="000B2721">
        <w:rPr>
          <w:sz w:val="24"/>
          <w:szCs w:val="24"/>
        </w:rPr>
        <w:t xml:space="preserve"> </w:t>
      </w:r>
      <w:proofErr w:type="spellStart"/>
      <w:r w:rsidRPr="000B2721">
        <w:rPr>
          <w:sz w:val="24"/>
          <w:szCs w:val="24"/>
        </w:rPr>
        <w:t>Медиа</w:t>
      </w:r>
      <w:proofErr w:type="spellEnd"/>
      <w:r w:rsidRPr="000B2721">
        <w:rPr>
          <w:sz w:val="24"/>
          <w:szCs w:val="24"/>
        </w:rPr>
        <w:t>», 2009</w:t>
      </w:r>
    </w:p>
    <w:p w:rsidR="000B2721" w:rsidRPr="000B2721" w:rsidRDefault="000B2721" w:rsidP="000B2721">
      <w:pPr>
        <w:pStyle w:val="2"/>
        <w:shd w:val="clear" w:color="auto" w:fill="auto"/>
        <w:tabs>
          <w:tab w:val="left" w:pos="318"/>
        </w:tabs>
        <w:spacing w:line="240" w:lineRule="auto"/>
        <w:ind w:left="709"/>
        <w:jc w:val="both"/>
        <w:rPr>
          <w:sz w:val="24"/>
          <w:szCs w:val="24"/>
        </w:rPr>
      </w:pPr>
    </w:p>
    <w:p w:rsidR="0004285E" w:rsidRPr="000B2721" w:rsidRDefault="0004285E" w:rsidP="000B2721">
      <w:pPr>
        <w:pStyle w:val="11"/>
        <w:keepNext/>
        <w:keepLines/>
        <w:shd w:val="clear" w:color="auto" w:fill="auto"/>
        <w:spacing w:before="0" w:after="0" w:line="240" w:lineRule="auto"/>
        <w:ind w:firstLine="709"/>
        <w:jc w:val="center"/>
        <w:rPr>
          <w:sz w:val="24"/>
          <w:szCs w:val="24"/>
        </w:rPr>
      </w:pPr>
      <w:bookmarkStart w:id="2" w:name="bookmark4"/>
      <w:r w:rsidRPr="000B2721">
        <w:rPr>
          <w:sz w:val="24"/>
          <w:szCs w:val="24"/>
        </w:rPr>
        <w:t>Дополнительные источники:</w:t>
      </w:r>
      <w:bookmarkEnd w:id="2"/>
    </w:p>
    <w:p w:rsidR="0004285E" w:rsidRPr="000B2721" w:rsidRDefault="0004285E" w:rsidP="00BA641E">
      <w:pPr>
        <w:pStyle w:val="2"/>
        <w:numPr>
          <w:ilvl w:val="2"/>
          <w:numId w:val="1"/>
        </w:numPr>
        <w:shd w:val="clear" w:color="auto" w:fill="auto"/>
        <w:tabs>
          <w:tab w:val="left" w:pos="375"/>
        </w:tabs>
        <w:spacing w:line="240" w:lineRule="auto"/>
        <w:ind w:firstLine="709"/>
        <w:jc w:val="both"/>
        <w:rPr>
          <w:sz w:val="24"/>
          <w:szCs w:val="24"/>
        </w:rPr>
      </w:pPr>
      <w:r w:rsidRPr="000B2721">
        <w:rPr>
          <w:sz w:val="24"/>
          <w:szCs w:val="24"/>
        </w:rPr>
        <w:t xml:space="preserve">Физиология человека. </w:t>
      </w:r>
      <w:proofErr w:type="spellStart"/>
      <w:proofErr w:type="gramStart"/>
      <w:r w:rsidRPr="000B2721">
        <w:rPr>
          <w:sz w:val="24"/>
          <w:szCs w:val="24"/>
        </w:rPr>
        <w:t>П</w:t>
      </w:r>
      <w:proofErr w:type="gramEnd"/>
      <w:r w:rsidRPr="000B2721">
        <w:rPr>
          <w:sz w:val="24"/>
          <w:szCs w:val="24"/>
        </w:rPr>
        <w:t>\ред</w:t>
      </w:r>
      <w:proofErr w:type="spellEnd"/>
      <w:r w:rsidRPr="000B2721">
        <w:rPr>
          <w:sz w:val="24"/>
          <w:szCs w:val="24"/>
        </w:rPr>
        <w:t xml:space="preserve">. Р.Шмидта и Г. </w:t>
      </w:r>
      <w:proofErr w:type="spellStart"/>
      <w:r w:rsidRPr="000B2721">
        <w:rPr>
          <w:sz w:val="24"/>
          <w:szCs w:val="24"/>
        </w:rPr>
        <w:t>Тевса</w:t>
      </w:r>
      <w:proofErr w:type="spellEnd"/>
      <w:r w:rsidRPr="000B2721">
        <w:rPr>
          <w:sz w:val="24"/>
          <w:szCs w:val="24"/>
        </w:rPr>
        <w:t>, М., Мир. 2002.</w:t>
      </w:r>
    </w:p>
    <w:p w:rsidR="0004285E" w:rsidRPr="000B2721" w:rsidRDefault="0004285E" w:rsidP="00BA641E">
      <w:pPr>
        <w:pStyle w:val="2"/>
        <w:numPr>
          <w:ilvl w:val="2"/>
          <w:numId w:val="1"/>
        </w:numPr>
        <w:shd w:val="clear" w:color="auto" w:fill="auto"/>
        <w:tabs>
          <w:tab w:val="left" w:pos="404"/>
        </w:tabs>
        <w:spacing w:line="240" w:lineRule="auto"/>
        <w:ind w:firstLine="709"/>
        <w:jc w:val="both"/>
        <w:rPr>
          <w:sz w:val="24"/>
          <w:szCs w:val="24"/>
        </w:rPr>
      </w:pPr>
      <w:r w:rsidRPr="000B2721">
        <w:rPr>
          <w:sz w:val="24"/>
          <w:szCs w:val="24"/>
        </w:rPr>
        <w:t xml:space="preserve">Физиологические системы организма человека, основные показатели, справочное пособие, </w:t>
      </w:r>
      <w:proofErr w:type="spellStart"/>
      <w:proofErr w:type="gramStart"/>
      <w:r w:rsidRPr="000B2721">
        <w:rPr>
          <w:sz w:val="24"/>
          <w:szCs w:val="24"/>
        </w:rPr>
        <w:t>п</w:t>
      </w:r>
      <w:proofErr w:type="spellEnd"/>
      <w:proofErr w:type="gramEnd"/>
      <w:r w:rsidRPr="000B2721">
        <w:rPr>
          <w:sz w:val="24"/>
          <w:szCs w:val="24"/>
        </w:rPr>
        <w:t xml:space="preserve">/ред. Г.И. </w:t>
      </w:r>
      <w:proofErr w:type="spellStart"/>
      <w:r w:rsidRPr="000B2721">
        <w:rPr>
          <w:sz w:val="24"/>
          <w:szCs w:val="24"/>
        </w:rPr>
        <w:t>Козинец</w:t>
      </w:r>
      <w:proofErr w:type="spellEnd"/>
      <w:r w:rsidRPr="000B2721">
        <w:rPr>
          <w:sz w:val="24"/>
          <w:szCs w:val="24"/>
        </w:rPr>
        <w:t xml:space="preserve">, М. </w:t>
      </w:r>
      <w:proofErr w:type="spellStart"/>
      <w:r w:rsidRPr="000B2721">
        <w:rPr>
          <w:sz w:val="24"/>
          <w:szCs w:val="24"/>
        </w:rPr>
        <w:t>Трихада</w:t>
      </w:r>
      <w:proofErr w:type="spellEnd"/>
      <w:r w:rsidRPr="000B2721">
        <w:rPr>
          <w:sz w:val="24"/>
          <w:szCs w:val="24"/>
        </w:rPr>
        <w:t xml:space="preserve"> -Х, 2000.</w:t>
      </w:r>
    </w:p>
    <w:p w:rsidR="0004285E" w:rsidRPr="000B2721" w:rsidRDefault="0004285E" w:rsidP="00BA641E">
      <w:pPr>
        <w:pStyle w:val="2"/>
        <w:numPr>
          <w:ilvl w:val="2"/>
          <w:numId w:val="1"/>
        </w:numPr>
        <w:shd w:val="clear" w:color="auto" w:fill="auto"/>
        <w:tabs>
          <w:tab w:val="left" w:pos="390"/>
        </w:tabs>
        <w:spacing w:line="240" w:lineRule="auto"/>
        <w:ind w:firstLine="709"/>
        <w:jc w:val="both"/>
        <w:rPr>
          <w:sz w:val="24"/>
          <w:szCs w:val="24"/>
        </w:rPr>
      </w:pPr>
      <w:r w:rsidRPr="000B2721">
        <w:rPr>
          <w:sz w:val="24"/>
          <w:szCs w:val="24"/>
        </w:rPr>
        <w:t xml:space="preserve">Атлас клеток крови и костного мозга. - </w:t>
      </w:r>
      <w:proofErr w:type="gramStart"/>
      <w:r w:rsidRPr="000B2721">
        <w:rPr>
          <w:sz w:val="24"/>
          <w:szCs w:val="24"/>
        </w:rPr>
        <w:t>П</w:t>
      </w:r>
      <w:proofErr w:type="gramEnd"/>
      <w:r w:rsidRPr="000B2721">
        <w:rPr>
          <w:sz w:val="24"/>
          <w:szCs w:val="24"/>
        </w:rPr>
        <w:t xml:space="preserve">/ред.Г.И. </w:t>
      </w:r>
      <w:proofErr w:type="spellStart"/>
      <w:r w:rsidRPr="000B2721">
        <w:rPr>
          <w:sz w:val="24"/>
          <w:szCs w:val="24"/>
        </w:rPr>
        <w:t>Козинца</w:t>
      </w:r>
      <w:proofErr w:type="spellEnd"/>
      <w:r w:rsidRPr="000B2721">
        <w:rPr>
          <w:sz w:val="24"/>
          <w:szCs w:val="24"/>
        </w:rPr>
        <w:t>, М., 2001.</w:t>
      </w:r>
    </w:p>
    <w:p w:rsidR="0004285E" w:rsidRPr="000B2721" w:rsidRDefault="0004285E" w:rsidP="00BA641E">
      <w:pPr>
        <w:pStyle w:val="2"/>
        <w:numPr>
          <w:ilvl w:val="2"/>
          <w:numId w:val="1"/>
        </w:numPr>
        <w:shd w:val="clear" w:color="auto" w:fill="auto"/>
        <w:tabs>
          <w:tab w:val="left" w:pos="394"/>
        </w:tabs>
        <w:spacing w:line="240" w:lineRule="auto"/>
        <w:ind w:firstLine="709"/>
        <w:jc w:val="both"/>
        <w:rPr>
          <w:sz w:val="24"/>
          <w:szCs w:val="24"/>
        </w:rPr>
      </w:pPr>
      <w:r w:rsidRPr="000B2721">
        <w:rPr>
          <w:sz w:val="24"/>
          <w:szCs w:val="24"/>
        </w:rPr>
        <w:t xml:space="preserve">Практикум по нормальной физиологии. </w:t>
      </w:r>
      <w:proofErr w:type="gramStart"/>
      <w:r w:rsidRPr="000B2721">
        <w:rPr>
          <w:sz w:val="24"/>
          <w:szCs w:val="24"/>
        </w:rPr>
        <w:t>-П</w:t>
      </w:r>
      <w:proofErr w:type="gramEnd"/>
      <w:r w:rsidRPr="000B2721">
        <w:rPr>
          <w:sz w:val="24"/>
          <w:szCs w:val="24"/>
        </w:rPr>
        <w:t xml:space="preserve">/ред. Н.А. </w:t>
      </w:r>
      <w:proofErr w:type="spellStart"/>
      <w:r w:rsidRPr="000B2721">
        <w:rPr>
          <w:sz w:val="24"/>
          <w:szCs w:val="24"/>
        </w:rPr>
        <w:t>Агаджаняна</w:t>
      </w:r>
      <w:proofErr w:type="spellEnd"/>
      <w:r w:rsidRPr="000B2721">
        <w:rPr>
          <w:sz w:val="24"/>
          <w:szCs w:val="24"/>
        </w:rPr>
        <w:t>, М., Изд. РУДН, 2002</w:t>
      </w:r>
    </w:p>
    <w:p w:rsidR="0004285E" w:rsidRPr="000B2721" w:rsidRDefault="0004285E" w:rsidP="00BA641E">
      <w:pPr>
        <w:spacing w:after="0" w:line="240" w:lineRule="auto"/>
        <w:ind w:firstLine="709"/>
        <w:jc w:val="both"/>
        <w:rPr>
          <w:rFonts w:ascii="Times New Roman" w:hAnsi="Times New Roman" w:cs="Times New Roman"/>
          <w:sz w:val="24"/>
          <w:szCs w:val="24"/>
        </w:rPr>
      </w:pPr>
    </w:p>
    <w:sectPr w:rsidR="0004285E" w:rsidRPr="000B2721" w:rsidSect="0004285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51376"/>
    <w:multiLevelType w:val="multilevel"/>
    <w:tmpl w:val="17B61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C7EAC"/>
    <w:rsid w:val="0004285E"/>
    <w:rsid w:val="000B2721"/>
    <w:rsid w:val="00143389"/>
    <w:rsid w:val="007E3DDE"/>
    <w:rsid w:val="00840100"/>
    <w:rsid w:val="00AC7EAC"/>
    <w:rsid w:val="00BA641E"/>
    <w:rsid w:val="00BC0416"/>
    <w:rsid w:val="00C25A8B"/>
    <w:rsid w:val="00D700F2"/>
    <w:rsid w:val="00ED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C7EAC"/>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3"/>
    <w:rsid w:val="00AC7EAC"/>
    <w:pPr>
      <w:shd w:val="clear" w:color="auto" w:fill="FFFFFF"/>
      <w:spacing w:after="0" w:line="274" w:lineRule="exact"/>
    </w:pPr>
    <w:rPr>
      <w:rFonts w:ascii="Times New Roman" w:eastAsia="Times New Roman" w:hAnsi="Times New Roman" w:cs="Times New Roman"/>
      <w:sz w:val="21"/>
      <w:szCs w:val="21"/>
    </w:rPr>
  </w:style>
  <w:style w:type="character" w:customStyle="1" w:styleId="20">
    <w:name w:val="Основной текст (2)_"/>
    <w:basedOn w:val="a0"/>
    <w:link w:val="21"/>
    <w:rsid w:val="00AC7EAC"/>
    <w:rPr>
      <w:rFonts w:ascii="Times New Roman" w:eastAsia="Times New Roman" w:hAnsi="Times New Roman" w:cs="Times New Roman"/>
      <w:sz w:val="21"/>
      <w:szCs w:val="21"/>
      <w:shd w:val="clear" w:color="auto" w:fill="FFFFFF"/>
    </w:rPr>
  </w:style>
  <w:style w:type="paragraph" w:customStyle="1" w:styleId="21">
    <w:name w:val="Основной текст (2)"/>
    <w:basedOn w:val="a"/>
    <w:link w:val="20"/>
    <w:rsid w:val="00AC7EAC"/>
    <w:pPr>
      <w:shd w:val="clear" w:color="auto" w:fill="FFFFFF"/>
      <w:spacing w:after="0" w:line="211" w:lineRule="exact"/>
      <w:jc w:val="center"/>
    </w:pPr>
    <w:rPr>
      <w:rFonts w:ascii="Times New Roman" w:eastAsia="Times New Roman" w:hAnsi="Times New Roman" w:cs="Times New Roman"/>
      <w:sz w:val="21"/>
      <w:szCs w:val="21"/>
    </w:rPr>
  </w:style>
  <w:style w:type="character" w:customStyle="1" w:styleId="1">
    <w:name w:val="Основной текст1"/>
    <w:basedOn w:val="a3"/>
    <w:rsid w:val="0004285E"/>
    <w:rPr>
      <w:b w:val="0"/>
      <w:bCs w:val="0"/>
      <w:i w:val="0"/>
      <w:iCs w:val="0"/>
      <w:smallCaps w:val="0"/>
      <w:strike w:val="0"/>
      <w:u w:val="single"/>
    </w:rPr>
  </w:style>
  <w:style w:type="character" w:styleId="a4">
    <w:name w:val="Hyperlink"/>
    <w:basedOn w:val="a0"/>
    <w:rsid w:val="0004285E"/>
    <w:rPr>
      <w:color w:val="0066CC"/>
      <w:u w:val="single"/>
    </w:rPr>
  </w:style>
  <w:style w:type="character" w:customStyle="1" w:styleId="10">
    <w:name w:val="Заголовок №1_"/>
    <w:basedOn w:val="a0"/>
    <w:link w:val="11"/>
    <w:rsid w:val="0004285E"/>
    <w:rPr>
      <w:rFonts w:ascii="Times New Roman" w:eastAsia="Times New Roman" w:hAnsi="Times New Roman" w:cs="Times New Roman"/>
      <w:sz w:val="27"/>
      <w:szCs w:val="27"/>
      <w:shd w:val="clear" w:color="auto" w:fill="FFFFFF"/>
    </w:rPr>
  </w:style>
  <w:style w:type="character" w:customStyle="1" w:styleId="a5">
    <w:name w:val="Основной текст + Полужирный"/>
    <w:basedOn w:val="a3"/>
    <w:rsid w:val="0004285E"/>
    <w:rPr>
      <w:b/>
      <w:bCs/>
      <w:i w:val="0"/>
      <w:iCs w:val="0"/>
      <w:smallCaps w:val="0"/>
      <w:strike w:val="0"/>
      <w:spacing w:val="0"/>
    </w:rPr>
  </w:style>
  <w:style w:type="character" w:customStyle="1" w:styleId="12pt">
    <w:name w:val="Основной текст + 12 pt"/>
    <w:basedOn w:val="a3"/>
    <w:rsid w:val="0004285E"/>
    <w:rPr>
      <w:b w:val="0"/>
      <w:bCs w:val="0"/>
      <w:i w:val="0"/>
      <w:iCs w:val="0"/>
      <w:smallCaps w:val="0"/>
      <w:strike w:val="0"/>
      <w:spacing w:val="0"/>
      <w:sz w:val="24"/>
      <w:szCs w:val="24"/>
    </w:rPr>
  </w:style>
  <w:style w:type="paragraph" w:customStyle="1" w:styleId="11">
    <w:name w:val="Заголовок №1"/>
    <w:basedOn w:val="a"/>
    <w:link w:val="10"/>
    <w:rsid w:val="0004285E"/>
    <w:pPr>
      <w:shd w:val="clear" w:color="auto" w:fill="FFFFFF"/>
      <w:spacing w:before="600" w:after="60" w:line="0" w:lineRule="atLeast"/>
      <w:outlineLvl w:val="0"/>
    </w:pPr>
    <w:rPr>
      <w:rFonts w:ascii="Times New Roman" w:eastAsia="Times New Roman" w:hAnsi="Times New Roman" w:cs="Times New Roman"/>
      <w:sz w:val="27"/>
      <w:szCs w:val="27"/>
    </w:rPr>
  </w:style>
  <w:style w:type="character" w:customStyle="1" w:styleId="western">
    <w:name w:val="western Знак"/>
    <w:basedOn w:val="a0"/>
    <w:link w:val="western0"/>
    <w:locked/>
    <w:rsid w:val="000B2721"/>
    <w:rPr>
      <w:sz w:val="24"/>
      <w:szCs w:val="24"/>
      <w:lang w:eastAsia="ru-RU"/>
    </w:rPr>
  </w:style>
  <w:style w:type="paragraph" w:customStyle="1" w:styleId="western0">
    <w:name w:val="western"/>
    <w:basedOn w:val="a"/>
    <w:link w:val="western"/>
    <w:rsid w:val="000B2721"/>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collegelib.ru/book/ISBN9785970432570.html?SSr=510133a122081da100a957buchebnik1&amp;client=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collegelib.ru/book/ISBN9785970433072.html?SSr=510133a122081da100a957buchebnik1&amp;client=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collegelib.ru/book/ISBN9785970433072.html?SSr=510133a122081da100a957buchebnik1&amp;client=1" TargetMode="External"/><Relationship Id="rId11" Type="http://schemas.openxmlformats.org/officeDocument/2006/relationships/hyperlink" Target="http://www.medcollegelib.ru/book/ISBN9785970426074.html?SSr=510133a122081da100a957buchebnik1&amp;client=1" TargetMode="External"/><Relationship Id="rId5" Type="http://schemas.openxmlformats.org/officeDocument/2006/relationships/hyperlink" Target="http://www.medcollegelib.ru/book/ISBN9785970424780.html?SSr=510133a122081da100a957buchebnik1&amp;client=1" TargetMode="External"/><Relationship Id="rId10" Type="http://schemas.openxmlformats.org/officeDocument/2006/relationships/hyperlink" Target="http://www.medcollegelib.ru/book/ISBN9785970426074.html?SSr=510133a122081da100a957buchebnik1&amp;client=1" TargetMode="External"/><Relationship Id="rId4" Type="http://schemas.openxmlformats.org/officeDocument/2006/relationships/webSettings" Target="webSettings.xml"/><Relationship Id="rId9" Type="http://schemas.openxmlformats.org/officeDocument/2006/relationships/hyperlink" Target="http://www.medcollegelib.ru/book/ISBN9785970432570.html?SSr=510133a122081da100a957buchebnik1&amp;clie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p.shaglinov</dc:creator>
  <cp:lastModifiedBy>priemka.pk1</cp:lastModifiedBy>
  <cp:revision>2</cp:revision>
  <dcterms:created xsi:type="dcterms:W3CDTF">2024-07-10T14:17:00Z</dcterms:created>
  <dcterms:modified xsi:type="dcterms:W3CDTF">2024-07-10T14:17:00Z</dcterms:modified>
</cp:coreProperties>
</file>