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AF" w:rsidRDefault="00E662B5" w:rsidP="00E66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 xml:space="preserve">Паспорт научной специальности </w:t>
      </w:r>
    </w:p>
    <w:p w:rsidR="00E662B5" w:rsidRPr="00E662B5" w:rsidRDefault="00E662B5" w:rsidP="00E66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>5.9.6. «Языки народов зарубежных</w:t>
      </w:r>
      <w:r w:rsidR="00FE4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2B5">
        <w:rPr>
          <w:rFonts w:ascii="Times New Roman" w:hAnsi="Times New Roman" w:cs="Times New Roman"/>
          <w:b/>
          <w:sz w:val="28"/>
          <w:szCs w:val="28"/>
        </w:rPr>
        <w:t>стран (с указанием конкретного языка или группы языков)»</w:t>
      </w:r>
    </w:p>
    <w:p w:rsidR="00E662B5" w:rsidRP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B5" w:rsidRPr="00E662B5" w:rsidRDefault="00E662B5" w:rsidP="00E66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 xml:space="preserve">Область науки: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 Социальные и гуманитарные науки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B5" w:rsidRPr="00E662B5" w:rsidRDefault="00E662B5" w:rsidP="00E66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 xml:space="preserve">Группа научных специальностей: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 Филология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>Наименование отрасли науки, по которой присуждаются учёные степени:</w:t>
      </w:r>
      <w:r w:rsidRPr="00E6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Филологические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B5" w:rsidRPr="00E662B5" w:rsidRDefault="00E662B5" w:rsidP="00E66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 xml:space="preserve">Шифр </w:t>
      </w:r>
      <w:r w:rsidR="00FE45AF">
        <w:rPr>
          <w:rFonts w:ascii="Times New Roman" w:hAnsi="Times New Roman" w:cs="Times New Roman"/>
          <w:b/>
          <w:sz w:val="28"/>
          <w:szCs w:val="28"/>
        </w:rPr>
        <w:t xml:space="preserve">и наименование </w:t>
      </w:r>
      <w:r w:rsidRPr="00E662B5">
        <w:rPr>
          <w:rFonts w:ascii="Times New Roman" w:hAnsi="Times New Roman" w:cs="Times New Roman"/>
          <w:b/>
          <w:sz w:val="28"/>
          <w:szCs w:val="28"/>
        </w:rPr>
        <w:t xml:space="preserve">научной специальности: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5.9.6. Языки народов зарубежных стран (с указанием конкретного языка или группы языков)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B5" w:rsidRPr="00E662B5" w:rsidRDefault="00E662B5" w:rsidP="00E662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 xml:space="preserve">Направления исследований: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1. Основные этапы и направления становления и развития конкретного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2. Особенности исторического развития конкретного языка, его диалектов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3. Особенности формирования и функционирования конкретного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4. Общие и индивидуальные тенденции развития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семьи. 5.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Фонетическии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строй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 (классификация фонем, фонема и звук,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фоносемантика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>, фонетические категории, фонетическая специфика речи, тон, ударение и интонация). Экспериментально</w:t>
      </w:r>
      <w:r w:rsidR="001C63F2">
        <w:rPr>
          <w:rFonts w:ascii="Times New Roman" w:hAnsi="Times New Roman" w:cs="Times New Roman"/>
          <w:sz w:val="28"/>
          <w:szCs w:val="28"/>
        </w:rPr>
        <w:t>-</w:t>
      </w:r>
      <w:r w:rsidRPr="00FE45AF">
        <w:rPr>
          <w:rFonts w:ascii="Times New Roman" w:hAnsi="Times New Roman" w:cs="Times New Roman"/>
          <w:sz w:val="28"/>
          <w:szCs w:val="28"/>
        </w:rPr>
        <w:t xml:space="preserve">фонетические исследования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Лексическии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строй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 (слово как основная единица языка, лексическая семантика, типы лексических единиц и категорий, структура словарного состава, функционирование лексических единиц, развитие и пополнение словарного состава, лексика и фразеология и их связи с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внеязыковои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действительностью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7. Словообразовательная система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 (классификация словообразовательных единиц и категорий, модели словообразования, словообразовательные ряды).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Грамматическии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строй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 (морфология, синтаксис, единицы и категории, их классификация, формирование, развитие; семантика и функциональная специфика грамматических единиц и категорий, грамматические модели передачи смысла).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9. Текст,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>, дискурсивные практики в языках народов зарубежных стран.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10. Методы исследования языковых единиц и категорий: структурные и функциональные исследования конкретного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семьи, корпусные исследования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семьи, когнитивные, коммуникативно-прагматические и стилистические исследования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семьи; вопросы перевода различных единиц лексического, грамматического, стилистического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уровнеи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 одного языка на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̆. 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11. Исследование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уровневои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>̆ и культурн</w:t>
      </w:r>
      <w:proofErr w:type="gramStart"/>
      <w:r w:rsidRPr="00FE45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45AF">
        <w:rPr>
          <w:rFonts w:ascii="Times New Roman" w:hAnsi="Times New Roman" w:cs="Times New Roman"/>
          <w:sz w:val="28"/>
          <w:szCs w:val="28"/>
        </w:rPr>
        <w:t xml:space="preserve"> (или национально-)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обусловленнои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специфики в репрезентации знаний, в том числе, в разных языковых сообществах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представителеи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конкретного языка или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языковои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 xml:space="preserve">̆ семьи. </w:t>
      </w:r>
    </w:p>
    <w:p w:rsidR="00E662B5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A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E45AF">
        <w:rPr>
          <w:rFonts w:ascii="Times New Roman" w:hAnsi="Times New Roman" w:cs="Times New Roman"/>
          <w:sz w:val="28"/>
          <w:szCs w:val="28"/>
        </w:rPr>
        <w:t>Филологическии</w:t>
      </w:r>
      <w:proofErr w:type="spellEnd"/>
      <w:r w:rsidRPr="00FE45AF">
        <w:rPr>
          <w:rFonts w:ascii="Times New Roman" w:hAnsi="Times New Roman" w:cs="Times New Roman"/>
          <w:sz w:val="28"/>
          <w:szCs w:val="28"/>
        </w:rPr>
        <w:t>̆ анализ памятников и текстов.</w:t>
      </w:r>
    </w:p>
    <w:p w:rsidR="00FE45AF" w:rsidRDefault="00FE45AF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b/>
          <w:sz w:val="28"/>
          <w:szCs w:val="28"/>
        </w:rPr>
        <w:t>Смежные специальности (в т.ч. в рамках группы научной специальности)</w:t>
      </w:r>
      <w:r w:rsidRPr="00E662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E662B5">
        <w:rPr>
          <w:rFonts w:ascii="Times New Roman" w:hAnsi="Times New Roman" w:cs="Times New Roman"/>
          <w:b/>
          <w:sz w:val="28"/>
          <w:szCs w:val="28"/>
        </w:rPr>
        <w:t>:</w:t>
      </w:r>
      <w:r w:rsidRPr="00E6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5.9.1. Русская литература и литературы народов Российской Федерации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5.9.2. Литературы народов мира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5.9.4. Фольклористика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5.9.5. Русский язык. Языки народов России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5.9.7. Классическая, византийская и новогреческая филология </w:t>
      </w:r>
    </w:p>
    <w:p w:rsid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5.9.8. Теоретическая, прикладная и сравнительно-сопоставительная лингвистика </w:t>
      </w:r>
    </w:p>
    <w:p w:rsidR="000B559E" w:rsidRPr="00E662B5" w:rsidRDefault="00E662B5" w:rsidP="00E6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B5">
        <w:rPr>
          <w:rFonts w:ascii="Times New Roman" w:hAnsi="Times New Roman" w:cs="Times New Roman"/>
          <w:sz w:val="28"/>
          <w:szCs w:val="28"/>
        </w:rPr>
        <w:t xml:space="preserve">5.9.9. </w:t>
      </w:r>
      <w:proofErr w:type="spellStart"/>
      <w:r w:rsidRPr="00E662B5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E662B5">
        <w:rPr>
          <w:rFonts w:ascii="Times New Roman" w:hAnsi="Times New Roman" w:cs="Times New Roman"/>
          <w:sz w:val="28"/>
          <w:szCs w:val="28"/>
        </w:rPr>
        <w:t xml:space="preserve"> и журналистика</w:t>
      </w:r>
    </w:p>
    <w:sectPr w:rsidR="000B559E" w:rsidRPr="00E662B5" w:rsidSect="000B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48" w:rsidRDefault="003D0648" w:rsidP="00E662B5">
      <w:pPr>
        <w:spacing w:after="0" w:line="240" w:lineRule="auto"/>
      </w:pPr>
      <w:r>
        <w:separator/>
      </w:r>
    </w:p>
  </w:endnote>
  <w:endnote w:type="continuationSeparator" w:id="0">
    <w:p w:rsidR="003D0648" w:rsidRDefault="003D0648" w:rsidP="00E6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48" w:rsidRDefault="003D0648" w:rsidP="00E662B5">
      <w:pPr>
        <w:spacing w:after="0" w:line="240" w:lineRule="auto"/>
      </w:pPr>
      <w:r>
        <w:separator/>
      </w:r>
    </w:p>
  </w:footnote>
  <w:footnote w:type="continuationSeparator" w:id="0">
    <w:p w:rsidR="003D0648" w:rsidRDefault="003D0648" w:rsidP="00E662B5">
      <w:pPr>
        <w:spacing w:after="0" w:line="240" w:lineRule="auto"/>
      </w:pPr>
      <w:r>
        <w:continuationSeparator/>
      </w:r>
    </w:p>
  </w:footnote>
  <w:footnote w:id="1">
    <w:p w:rsidR="00E662B5" w:rsidRDefault="00E662B5">
      <w:pPr>
        <w:pStyle w:val="a3"/>
      </w:pPr>
      <w:r>
        <w:rPr>
          <w:rStyle w:val="a5"/>
        </w:rPr>
        <w:footnoteRef/>
      </w:r>
      <w:r>
        <w:t xml:space="preserve"> Для рекомендации научных специальностей в создаваемых диссертационных советах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B5"/>
    <w:rsid w:val="000B559E"/>
    <w:rsid w:val="000E52B6"/>
    <w:rsid w:val="001C63F2"/>
    <w:rsid w:val="00281909"/>
    <w:rsid w:val="00285743"/>
    <w:rsid w:val="003D0648"/>
    <w:rsid w:val="00B26375"/>
    <w:rsid w:val="00BF1B52"/>
    <w:rsid w:val="00E34346"/>
    <w:rsid w:val="00E662B5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62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62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62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0BC9-7871-457D-AC1E-35A30E2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2645</Characters>
  <Application>Microsoft Office Word</Application>
  <DocSecurity>0</DocSecurity>
  <Lines>66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5</cp:revision>
  <dcterms:created xsi:type="dcterms:W3CDTF">2024-03-06T13:48:00Z</dcterms:created>
  <dcterms:modified xsi:type="dcterms:W3CDTF">2024-04-02T06:20:00Z</dcterms:modified>
</cp:coreProperties>
</file>